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336421"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98486F">
        <w:rPr>
          <w:b/>
          <w:sz w:val="28"/>
          <w:szCs w:val="28"/>
        </w:rPr>
        <w:t xml:space="preserve">         </w:t>
      </w:r>
      <w:r w:rsidR="0098099B">
        <w:rPr>
          <w:b/>
          <w:sz w:val="28"/>
          <w:szCs w:val="28"/>
        </w:rPr>
        <w:t xml:space="preserve">      </w:t>
      </w:r>
      <w:r w:rsidR="00336421">
        <w:rPr>
          <w:b/>
          <w:sz w:val="28"/>
          <w:szCs w:val="28"/>
        </w:rPr>
        <w:t xml:space="preserve">  </w:t>
      </w:r>
      <w:r w:rsidR="00B96905">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336421">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9D7A33">
        <w:rPr>
          <w:sz w:val="28"/>
          <w:szCs w:val="28"/>
          <w:u w:val="single"/>
        </w:rPr>
        <w:t>июнь</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CE6C4F" w:rsidRDefault="001C5EFC" w:rsidP="00A43220">
      <w:pPr>
        <w:pStyle w:val="ac"/>
        <w:jc w:val="center"/>
        <w:rPr>
          <w:b/>
          <w:sz w:val="30"/>
        </w:rPr>
      </w:pPr>
      <w:r w:rsidRPr="001C5EFC">
        <w:rPr>
          <w:b/>
          <w:sz w:val="28"/>
          <w:szCs w:val="28"/>
        </w:rPr>
        <w:t xml:space="preserve">На право заключения договора на </w:t>
      </w:r>
      <w:r w:rsidR="00C016AC">
        <w:rPr>
          <w:rFonts w:eastAsia="MS Mincho"/>
          <w:b/>
          <w:sz w:val="28"/>
          <w:szCs w:val="28"/>
          <w:lang w:eastAsia="ja-JP"/>
        </w:rPr>
        <w:t>поставку</w:t>
      </w:r>
      <w:r w:rsidR="00C016AC" w:rsidRPr="00C016AC">
        <w:rPr>
          <w:rFonts w:eastAsia="MS Mincho"/>
          <w:b/>
          <w:sz w:val="28"/>
          <w:szCs w:val="28"/>
          <w:lang w:eastAsia="ja-JP"/>
        </w:rPr>
        <w:t xml:space="preserve"> </w:t>
      </w:r>
      <w:proofErr w:type="spellStart"/>
      <w:r w:rsidR="00A43220" w:rsidRPr="00A43220">
        <w:rPr>
          <w:rFonts w:eastAsia="MS Mincho"/>
          <w:b/>
          <w:sz w:val="28"/>
          <w:szCs w:val="28"/>
          <w:lang w:eastAsia="ja-JP"/>
        </w:rPr>
        <w:t>криптомаршрутизатора</w:t>
      </w:r>
      <w:proofErr w:type="spellEnd"/>
      <w:r w:rsidR="00A43220" w:rsidRPr="00A43220">
        <w:rPr>
          <w:rFonts w:eastAsia="MS Mincho"/>
          <w:b/>
          <w:sz w:val="28"/>
          <w:szCs w:val="28"/>
          <w:lang w:eastAsia="ja-JP"/>
        </w:rPr>
        <w:t xml:space="preserve"> КМ-МПМ</w:t>
      </w:r>
      <w:r w:rsidR="00A43220">
        <w:rPr>
          <w:rFonts w:eastAsia="MS Mincho"/>
          <w:b/>
          <w:sz w:val="28"/>
          <w:szCs w:val="28"/>
          <w:lang w:eastAsia="ja-JP"/>
        </w:rPr>
        <w:t xml:space="preserve"> изделие М-479Р1</w:t>
      </w: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lastRenderedPageBreak/>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AC7EEE" w:rsidRDefault="00AC7EEE"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sidR="004206A5">
              <w:rPr>
                <w:rFonts w:eastAsia="Times New Roman"/>
                <w:lang w:eastAsia="ru-RU"/>
              </w:rPr>
              <w:t>Шехонина Людмила Владимировна</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hyperlink r:id="rId9" w:history="1">
              <w:r w:rsidR="004206A5" w:rsidRPr="00EA5646">
                <w:rPr>
                  <w:color w:val="0066CC"/>
                  <w:u w:val="single"/>
                  <w:lang w:val="en-US"/>
                </w:rPr>
                <w:t>l</w:t>
              </w:r>
              <w:r w:rsidR="004206A5" w:rsidRPr="004206A5">
                <w:rPr>
                  <w:color w:val="0066CC"/>
                  <w:u w:val="single"/>
                </w:rPr>
                <w:t>.</w:t>
              </w:r>
              <w:r w:rsidR="004206A5" w:rsidRPr="00EA5646">
                <w:rPr>
                  <w:color w:val="0066CC"/>
                  <w:u w:val="single"/>
                  <w:lang w:val="en-US"/>
                </w:rPr>
                <w:t>v</w:t>
              </w:r>
              <w:r w:rsidR="004206A5" w:rsidRPr="004206A5">
                <w:rPr>
                  <w:color w:val="0066CC"/>
                  <w:u w:val="single"/>
                </w:rPr>
                <w:t>.</w:t>
              </w:r>
              <w:r w:rsidR="004206A5" w:rsidRPr="00EA5646">
                <w:rPr>
                  <w:color w:val="0066CC"/>
                  <w:u w:val="single"/>
                  <w:lang w:val="en-US"/>
                </w:rPr>
                <w:t>shehonina</w:t>
              </w:r>
              <w:r w:rsidR="004206A5" w:rsidRPr="004206A5">
                <w:rPr>
                  <w:color w:val="0066CC"/>
                  <w:u w:val="single"/>
                </w:rPr>
                <w:t>@</w:t>
              </w:r>
              <w:r w:rsidR="004206A5" w:rsidRPr="00EA5646">
                <w:rPr>
                  <w:color w:val="0066CC"/>
                  <w:u w:val="single"/>
                  <w:lang w:val="en-US"/>
                </w:rPr>
                <w:t>cit</w:t>
              </w:r>
              <w:r w:rsidR="004206A5" w:rsidRPr="004206A5">
                <w:rPr>
                  <w:color w:val="0066CC"/>
                  <w:u w:val="single"/>
                </w:rPr>
                <w:t>.</w:t>
              </w:r>
              <w:r w:rsidR="004206A5" w:rsidRPr="00EA5646">
                <w:rPr>
                  <w:color w:val="0066CC"/>
                  <w:u w:val="single"/>
                  <w:lang w:val="en-US"/>
                </w:rPr>
                <w:t>rkomi</w:t>
              </w:r>
              <w:r w:rsidR="004206A5" w:rsidRPr="004206A5">
                <w:rPr>
                  <w:color w:val="0066CC"/>
                  <w:u w:val="single"/>
                </w:rPr>
                <w:t>.</w:t>
              </w:r>
              <w:proofErr w:type="spellStart"/>
              <w:r w:rsidR="004206A5" w:rsidRPr="00EA5646">
                <w:rPr>
                  <w:color w:val="0066CC"/>
                  <w:u w:val="single"/>
                  <w:lang w:val="en-US"/>
                </w:rPr>
                <w:t>ru</w:t>
              </w:r>
              <w:proofErr w:type="spellEnd"/>
            </w:hyperlink>
          </w:p>
          <w:p w:rsidR="005D6667" w:rsidRPr="00ED0336" w:rsidRDefault="00075A93" w:rsidP="00075A93">
            <w:pPr>
              <w:ind w:firstLine="0"/>
              <w:jc w:val="both"/>
              <w:rPr>
                <w:rFonts w:eastAsia="Times New Roman"/>
                <w:lang w:eastAsia="ru-RU"/>
              </w:rPr>
            </w:pPr>
            <w:r w:rsidRPr="007545D6">
              <w:rPr>
                <w:lang w:eastAsia="ru-RU"/>
              </w:rPr>
              <w:t xml:space="preserve">контактный телефон: </w:t>
            </w:r>
            <w:r w:rsidRPr="007545D6">
              <w:rPr>
                <w:rFonts w:eastAsia="Times New Roman"/>
                <w:lang w:eastAsia="ru-RU"/>
              </w:rPr>
              <w:t>8(8212) 301-200, вн.1</w:t>
            </w:r>
            <w:r w:rsidR="004206A5">
              <w:rPr>
                <w:rFonts w:eastAsia="Times New Roman"/>
                <w:lang w:eastAsia="ru-RU"/>
              </w:rPr>
              <w:t>527</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715871" w:rsidRDefault="00BB27F3" w:rsidP="009E24FB">
            <w:pPr>
              <w:pStyle w:val="ac"/>
              <w:ind w:firstLine="0"/>
              <w:rPr>
                <w:rFonts w:eastAsia="Times New Roman"/>
                <w:lang w:eastAsia="ru-RU"/>
              </w:rPr>
            </w:pPr>
            <w:r w:rsidRPr="009E24FB">
              <w:rPr>
                <w:rFonts w:eastAsia="MS Mincho"/>
                <w:b/>
                <w:lang w:eastAsia="ja-JP"/>
              </w:rPr>
              <w:t xml:space="preserve">Поставка </w:t>
            </w:r>
            <w:proofErr w:type="spellStart"/>
            <w:r w:rsidRPr="009E24FB">
              <w:rPr>
                <w:rFonts w:eastAsia="MS Mincho"/>
                <w:b/>
                <w:lang w:eastAsia="ja-JP"/>
              </w:rPr>
              <w:t>криптомаршрутизатора</w:t>
            </w:r>
            <w:proofErr w:type="spellEnd"/>
            <w:r w:rsidRPr="009E24FB">
              <w:rPr>
                <w:rFonts w:eastAsia="MS Mincho"/>
                <w:b/>
                <w:lang w:eastAsia="ja-JP"/>
              </w:rPr>
              <w:t xml:space="preserve"> КМ-МПМ изделие М-479Р1</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1F3C78" w:rsidP="00721E16">
            <w:pPr>
              <w:autoSpaceDE w:val="0"/>
              <w:autoSpaceDN w:val="0"/>
              <w:adjustRightInd w:val="0"/>
              <w:ind w:firstLine="0"/>
              <w:jc w:val="both"/>
              <w:rPr>
                <w:bCs/>
              </w:rPr>
            </w:pPr>
            <w:hyperlink r:id="rId10"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1F3C78" w:rsidP="00721E16">
            <w:pPr>
              <w:keepNext/>
              <w:keepLines/>
              <w:suppressLineNumbers/>
              <w:snapToGrid/>
              <w:ind w:firstLine="0"/>
              <w:jc w:val="both"/>
              <w:rPr>
                <w:rFonts w:eastAsia="Times New Roman"/>
                <w:lang w:eastAsia="ru-RU"/>
              </w:rPr>
            </w:pPr>
            <w:hyperlink r:id="rId11"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993B15" w:rsidRDefault="008233C0" w:rsidP="008233C0">
            <w:pPr>
              <w:autoSpaceDE w:val="0"/>
              <w:autoSpaceDN w:val="0"/>
              <w:adjustRightInd w:val="0"/>
              <w:ind w:firstLine="0"/>
              <w:jc w:val="both"/>
              <w:rPr>
                <w:bCs/>
              </w:rPr>
            </w:pPr>
            <w:r w:rsidRPr="00993B15">
              <w:rPr>
                <w:bCs/>
              </w:rPr>
              <w:t xml:space="preserve">Котировочные заявки направляются участниками закупки </w:t>
            </w:r>
            <w:r w:rsidR="005D4728" w:rsidRPr="00993B15">
              <w:rPr>
                <w:bCs/>
              </w:rPr>
              <w:t>на</w:t>
            </w:r>
            <w:r w:rsidRPr="00993B15">
              <w:rPr>
                <w:bCs/>
              </w:rPr>
              <w:t xml:space="preserve"> </w:t>
            </w:r>
            <w:r w:rsidR="005D4728" w:rsidRPr="00993B15">
              <w:rPr>
                <w:bCs/>
              </w:rPr>
              <w:t xml:space="preserve">ЭТП </w:t>
            </w:r>
            <w:r w:rsidRPr="00993B15">
              <w:rPr>
                <w:bCs/>
              </w:rPr>
              <w:t>до окончания срока подачи заявок.</w:t>
            </w:r>
          </w:p>
          <w:p w:rsidR="005D4728" w:rsidRPr="00993B15" w:rsidRDefault="005D4728" w:rsidP="005D4728">
            <w:pPr>
              <w:autoSpaceDE w:val="0"/>
              <w:autoSpaceDN w:val="0"/>
              <w:adjustRightInd w:val="0"/>
              <w:ind w:firstLine="0"/>
              <w:jc w:val="both"/>
              <w:rPr>
                <w:b/>
                <w:bCs/>
              </w:rPr>
            </w:pPr>
            <w:r w:rsidRPr="00993B15">
              <w:rPr>
                <w:b/>
                <w:bCs/>
              </w:rPr>
              <w:t xml:space="preserve">Начала подачи заявок: </w:t>
            </w:r>
            <w:r w:rsidR="00D616D2">
              <w:rPr>
                <w:b/>
                <w:bCs/>
              </w:rPr>
              <w:t xml:space="preserve">   </w:t>
            </w:r>
            <w:r w:rsidR="00FA312D">
              <w:rPr>
                <w:b/>
                <w:bCs/>
              </w:rPr>
              <w:t>15</w:t>
            </w:r>
            <w:r w:rsidR="008C29CB">
              <w:rPr>
                <w:b/>
                <w:bCs/>
              </w:rPr>
              <w:t>.06</w:t>
            </w:r>
            <w:r w:rsidR="00CD5321" w:rsidRPr="00993B15">
              <w:rPr>
                <w:b/>
                <w:bCs/>
              </w:rPr>
              <w:t>.</w:t>
            </w:r>
            <w:r w:rsidR="00D616D2">
              <w:rPr>
                <w:b/>
                <w:bCs/>
              </w:rPr>
              <w:t>2017</w:t>
            </w:r>
            <w:r w:rsidRPr="00993B15">
              <w:rPr>
                <w:b/>
                <w:bCs/>
              </w:rPr>
              <w:t xml:space="preserve"> г. </w:t>
            </w:r>
            <w:r w:rsidR="002803DD" w:rsidRPr="00993B15">
              <w:rPr>
                <w:b/>
                <w:bCs/>
              </w:rPr>
              <w:t>00</w:t>
            </w:r>
            <w:r w:rsidRPr="00993B15">
              <w:rPr>
                <w:b/>
                <w:bCs/>
              </w:rPr>
              <w:t>.00 часов по московскому времени.</w:t>
            </w:r>
          </w:p>
          <w:p w:rsidR="00DF4023" w:rsidRPr="00993B15" w:rsidRDefault="005D4728" w:rsidP="00715871">
            <w:pPr>
              <w:autoSpaceDE w:val="0"/>
              <w:autoSpaceDN w:val="0"/>
              <w:adjustRightInd w:val="0"/>
              <w:ind w:firstLine="0"/>
              <w:jc w:val="both"/>
              <w:rPr>
                <w:bCs/>
              </w:rPr>
            </w:pPr>
            <w:r w:rsidRPr="00993B15">
              <w:rPr>
                <w:b/>
                <w:bCs/>
              </w:rPr>
              <w:t>Окончание приема заявок:</w:t>
            </w:r>
            <w:r w:rsidR="003C5DC7" w:rsidRPr="00993B15">
              <w:rPr>
                <w:b/>
                <w:bCs/>
              </w:rPr>
              <w:t xml:space="preserve"> </w:t>
            </w:r>
            <w:r w:rsidR="00D616D2">
              <w:rPr>
                <w:b/>
                <w:bCs/>
              </w:rPr>
              <w:t xml:space="preserve">  </w:t>
            </w:r>
            <w:r w:rsidR="00FA312D">
              <w:rPr>
                <w:b/>
                <w:bCs/>
              </w:rPr>
              <w:t>22</w:t>
            </w:r>
            <w:r w:rsidR="00961A74">
              <w:rPr>
                <w:b/>
                <w:bCs/>
              </w:rPr>
              <w:t>.0</w:t>
            </w:r>
            <w:r w:rsidR="008C29CB">
              <w:rPr>
                <w:b/>
                <w:bCs/>
              </w:rPr>
              <w:t>6</w:t>
            </w:r>
            <w:r w:rsidR="006D26F9" w:rsidRPr="00993B15">
              <w:rPr>
                <w:b/>
                <w:bCs/>
              </w:rPr>
              <w:t>.</w:t>
            </w:r>
            <w:r w:rsidR="00961A74">
              <w:rPr>
                <w:b/>
                <w:bCs/>
              </w:rPr>
              <w:t>2017</w:t>
            </w:r>
            <w:r w:rsidRPr="00993B15">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993B15" w:rsidRDefault="00EB3021" w:rsidP="00A4599F">
            <w:pPr>
              <w:autoSpaceDE w:val="0"/>
              <w:autoSpaceDN w:val="0"/>
              <w:adjustRightInd w:val="0"/>
              <w:ind w:hanging="4"/>
              <w:jc w:val="both"/>
              <w:rPr>
                <w:b/>
                <w:bCs/>
              </w:rPr>
            </w:pPr>
            <w:r w:rsidRPr="00993B15">
              <w:rPr>
                <w:b/>
                <w:bCs/>
              </w:rPr>
              <w:t>Место, дата и время рассмотрения заявок на участие в запросе котировок</w:t>
            </w:r>
            <w:r w:rsidR="00B04804" w:rsidRPr="00993B15">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993B15" w:rsidRDefault="005D4728" w:rsidP="00654E3A">
            <w:pPr>
              <w:autoSpaceDE w:val="0"/>
              <w:autoSpaceDN w:val="0"/>
              <w:adjustRightInd w:val="0"/>
              <w:ind w:firstLine="0"/>
              <w:jc w:val="both"/>
              <w:rPr>
                <w:rFonts w:eastAsia="Times New Roman"/>
                <w:lang w:eastAsia="ru-RU"/>
              </w:rPr>
            </w:pPr>
            <w:r w:rsidRPr="00993B15">
              <w:rPr>
                <w:rFonts w:eastAsia="Times New Roman"/>
                <w:lang w:eastAsia="ru-RU"/>
              </w:rPr>
              <w:t xml:space="preserve">РК, г. Сыктывкар, ул. Интернациональная, д.108а, каб. 5,  </w:t>
            </w:r>
          </w:p>
          <w:p w:rsidR="00DF4023" w:rsidRPr="00993B15" w:rsidRDefault="00C2072C" w:rsidP="002407B3">
            <w:pPr>
              <w:autoSpaceDE w:val="0"/>
              <w:autoSpaceDN w:val="0"/>
              <w:adjustRightInd w:val="0"/>
              <w:ind w:firstLine="0"/>
              <w:jc w:val="both"/>
              <w:rPr>
                <w:b/>
                <w:bCs/>
              </w:rPr>
            </w:pPr>
            <w:r>
              <w:rPr>
                <w:rFonts w:eastAsia="Times New Roman"/>
                <w:b/>
                <w:lang w:eastAsia="ru-RU"/>
              </w:rPr>
              <w:t>22</w:t>
            </w:r>
            <w:r w:rsidR="00961A74">
              <w:rPr>
                <w:rFonts w:eastAsia="Times New Roman"/>
                <w:b/>
                <w:lang w:eastAsia="ru-RU"/>
              </w:rPr>
              <w:t>.0</w:t>
            </w:r>
            <w:r w:rsidR="008C29CB">
              <w:rPr>
                <w:rFonts w:eastAsia="Times New Roman"/>
                <w:b/>
                <w:lang w:eastAsia="ru-RU"/>
              </w:rPr>
              <w:t>6</w:t>
            </w:r>
            <w:r w:rsidR="006D26F9" w:rsidRPr="00993B15">
              <w:rPr>
                <w:rFonts w:eastAsia="Times New Roman"/>
                <w:b/>
                <w:lang w:eastAsia="ru-RU"/>
              </w:rPr>
              <w:t>.</w:t>
            </w:r>
            <w:r w:rsidR="00961A74">
              <w:rPr>
                <w:rFonts w:eastAsia="Times New Roman"/>
                <w:b/>
                <w:lang w:eastAsia="ru-RU"/>
              </w:rPr>
              <w:t>2017</w:t>
            </w:r>
            <w:r w:rsidR="005D4728" w:rsidRPr="00993B15">
              <w:rPr>
                <w:rFonts w:eastAsia="Times New Roman"/>
                <w:b/>
                <w:lang w:eastAsia="ru-RU"/>
              </w:rPr>
              <w:t xml:space="preserve"> г. в 1</w:t>
            </w:r>
            <w:r w:rsidR="00070EBE" w:rsidRPr="00993B15">
              <w:rPr>
                <w:rFonts w:eastAsia="Times New Roman"/>
                <w:b/>
                <w:lang w:eastAsia="ru-RU"/>
              </w:rPr>
              <w:t>2</w:t>
            </w:r>
            <w:r w:rsidR="005D4728" w:rsidRPr="00993B15">
              <w:rPr>
                <w:rFonts w:eastAsia="Times New Roman"/>
                <w:b/>
                <w:lang w:eastAsia="ru-RU"/>
              </w:rPr>
              <w:t>.00 часов по московскому времени</w:t>
            </w:r>
            <w:r w:rsidR="005D4728" w:rsidRPr="00993B15">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93B15" w:rsidRDefault="00B04804" w:rsidP="00A4599F">
            <w:pPr>
              <w:autoSpaceDE w:val="0"/>
              <w:autoSpaceDN w:val="0"/>
              <w:adjustRightInd w:val="0"/>
              <w:ind w:hanging="4"/>
              <w:jc w:val="both"/>
              <w:rPr>
                <w:b/>
                <w:bCs/>
                <w:lang w:eastAsia="en-US"/>
              </w:rPr>
            </w:pPr>
            <w:r w:rsidRPr="00993B15">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993B15" w:rsidRDefault="005D4728" w:rsidP="005D4728">
            <w:pPr>
              <w:ind w:firstLine="0"/>
              <w:jc w:val="both"/>
              <w:rPr>
                <w:rFonts w:eastAsia="Times New Roman"/>
                <w:lang w:eastAsia="ru-RU"/>
              </w:rPr>
            </w:pPr>
            <w:r w:rsidRPr="00993B15">
              <w:rPr>
                <w:rFonts w:eastAsia="Times New Roman"/>
                <w:lang w:eastAsia="ru-RU"/>
              </w:rPr>
              <w:t xml:space="preserve">Документация предоставляется с </w:t>
            </w:r>
            <w:r w:rsidR="00D616D2">
              <w:rPr>
                <w:rFonts w:eastAsia="Times New Roman"/>
                <w:b/>
                <w:lang w:eastAsia="ru-RU"/>
              </w:rPr>
              <w:t xml:space="preserve"> </w:t>
            </w:r>
            <w:r w:rsidR="00C2072C">
              <w:rPr>
                <w:rFonts w:eastAsia="Times New Roman"/>
                <w:b/>
                <w:lang w:eastAsia="ru-RU"/>
              </w:rPr>
              <w:t>15</w:t>
            </w:r>
            <w:r w:rsidR="00D93647" w:rsidRPr="00993B15">
              <w:rPr>
                <w:rFonts w:eastAsia="Times New Roman"/>
                <w:b/>
                <w:lang w:eastAsia="ru-RU"/>
              </w:rPr>
              <w:t>.</w:t>
            </w:r>
            <w:r w:rsidR="008C29CB">
              <w:rPr>
                <w:rFonts w:eastAsia="Times New Roman"/>
                <w:b/>
                <w:lang w:eastAsia="ru-RU"/>
              </w:rPr>
              <w:t>06</w:t>
            </w:r>
            <w:r w:rsidR="006D26F9" w:rsidRPr="00993B15">
              <w:rPr>
                <w:rFonts w:eastAsia="Times New Roman"/>
                <w:b/>
                <w:lang w:eastAsia="ru-RU"/>
              </w:rPr>
              <w:t>.</w:t>
            </w:r>
            <w:r w:rsidR="00D616D2">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r w:rsidR="0002430E" w:rsidRPr="00993B15">
              <w:rPr>
                <w:rFonts w:eastAsia="Times New Roman"/>
                <w:b/>
                <w:lang w:eastAsia="ru-RU"/>
              </w:rPr>
              <w:t>.</w:t>
            </w:r>
            <w:r w:rsidRPr="00993B15">
              <w:rPr>
                <w:rFonts w:eastAsia="Times New Roman"/>
                <w:b/>
                <w:lang w:eastAsia="ru-RU"/>
              </w:rPr>
              <w:t xml:space="preserve"> по </w:t>
            </w:r>
            <w:r w:rsidR="00C2072C">
              <w:rPr>
                <w:rFonts w:eastAsia="Times New Roman"/>
                <w:b/>
                <w:lang w:eastAsia="ru-RU"/>
              </w:rPr>
              <w:t>22</w:t>
            </w:r>
            <w:r w:rsidR="008C29CB">
              <w:rPr>
                <w:rFonts w:eastAsia="Times New Roman"/>
                <w:b/>
                <w:lang w:eastAsia="ru-RU"/>
              </w:rPr>
              <w:t>.06</w:t>
            </w:r>
            <w:r w:rsidR="006D26F9" w:rsidRPr="00993B15">
              <w:rPr>
                <w:rFonts w:eastAsia="Times New Roman"/>
                <w:b/>
                <w:lang w:eastAsia="ru-RU"/>
              </w:rPr>
              <w:t>.</w:t>
            </w:r>
            <w:r w:rsidR="00961A74">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p>
          <w:p w:rsidR="00DF4023" w:rsidRPr="00993B15" w:rsidRDefault="005D4728" w:rsidP="003D13C6">
            <w:pPr>
              <w:ind w:firstLine="0"/>
              <w:jc w:val="both"/>
              <w:rPr>
                <w:rFonts w:eastAsia="Times New Roman"/>
                <w:lang w:eastAsia="ru-RU"/>
              </w:rPr>
            </w:pPr>
            <w:r w:rsidRPr="00993B15">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993B15">
              <w:rPr>
                <w:rFonts w:eastAsia="Times New Roman"/>
                <w:lang w:eastAsia="ru-RU"/>
              </w:rPr>
              <w:t>kupki.gov.ru., www.cit.rkomi.ru,</w:t>
            </w:r>
            <w:r w:rsidRPr="00993B15">
              <w:rPr>
                <w:rFonts w:eastAsia="Times New Roman"/>
                <w:lang w:eastAsia="ru-RU"/>
              </w:rPr>
              <w:t xml:space="preserve"> </w:t>
            </w:r>
            <w:hyperlink r:id="rId12" w:history="1">
              <w:r w:rsidR="00EB798B" w:rsidRPr="009E60B3">
                <w:rPr>
                  <w:rStyle w:val="a5"/>
                </w:rPr>
                <w:t>www.utp.sberbank-ast.ru</w:t>
              </w:r>
            </w:hyperlink>
            <w:r w:rsidRPr="00993B15">
              <w:rPr>
                <w:rFonts w:eastAsia="Times New Roman"/>
                <w:color w:val="FF0000"/>
                <w:lang w:eastAsia="ru-RU"/>
              </w:rPr>
              <w:t xml:space="preserve">. </w:t>
            </w:r>
            <w:r w:rsidRPr="00993B15">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87CBA">
              <w:rPr>
                <w:rFonts w:eastAsia="Times New Roman"/>
                <w:lang w:eastAsia="ru-RU"/>
              </w:rPr>
              <w:t xml:space="preserve"> </w:t>
            </w:r>
            <w:r w:rsidR="00A0690B">
              <w:rPr>
                <w:rFonts w:eastAsia="Times New Roman"/>
                <w:lang w:eastAsia="ru-RU"/>
              </w:rPr>
              <w:t>1</w:t>
            </w:r>
            <w:r w:rsidR="007E3689">
              <w:rPr>
                <w:rFonts w:eastAsia="Times New Roman"/>
                <w:lang w:eastAsia="ru-RU"/>
              </w:rPr>
              <w:t xml:space="preserve"> 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AC572F">
              <w:rPr>
                <w:rFonts w:eastAsia="Times New Roman"/>
                <w:lang w:eastAsia="ru-RU"/>
              </w:rPr>
              <w:t>Бабушкина, 31</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C86036" w:rsidP="007C0460">
            <w:pPr>
              <w:suppressAutoHyphens w:val="0"/>
              <w:snapToGrid/>
              <w:ind w:firstLine="0"/>
              <w:jc w:val="both"/>
              <w:rPr>
                <w:rFonts w:eastAsia="Times New Roman"/>
                <w:highlight w:val="yellow"/>
                <w:lang w:eastAsia="ru-RU"/>
              </w:rPr>
            </w:pPr>
            <w:r>
              <w:t>С момента заключения договора</w:t>
            </w:r>
            <w:r w:rsidR="007466A4" w:rsidRPr="00DC5DB7">
              <w:t xml:space="preserve"> </w:t>
            </w:r>
            <w:r w:rsidR="007C0460">
              <w:t>до 01.12.2017 года</w:t>
            </w:r>
            <w:r>
              <w:t>.</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1216"/>
              <w:gridCol w:w="4462"/>
              <w:gridCol w:w="1984"/>
              <w:gridCol w:w="841"/>
              <w:gridCol w:w="1756"/>
            </w:tblGrid>
            <w:tr w:rsidR="008E0958" w:rsidTr="00B52627">
              <w:tc>
                <w:tcPr>
                  <w:tcW w:w="1216" w:type="dxa"/>
                </w:tcPr>
                <w:p w:rsidR="008E0958" w:rsidRPr="00E91E7F" w:rsidRDefault="00BC1BB6" w:rsidP="001B3A47">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 </w:t>
                  </w:r>
                </w:p>
              </w:tc>
              <w:tc>
                <w:tcPr>
                  <w:tcW w:w="4462" w:type="dxa"/>
                </w:tcPr>
                <w:p w:rsidR="008E0958" w:rsidRPr="00E91E7F" w:rsidRDefault="008E0958"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84"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41"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1756" w:type="dxa"/>
                </w:tcPr>
                <w:p w:rsidR="008E0958" w:rsidRPr="00E91E7F" w:rsidRDefault="008E0958" w:rsidP="007A2958">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Сумма </w:t>
                  </w:r>
                  <w:r w:rsidRPr="00E91E7F">
                    <w:rPr>
                      <w:rFonts w:eastAsiaTheme="minorEastAsia"/>
                      <w:b/>
                      <w:bCs/>
                      <w:sz w:val="16"/>
                      <w:szCs w:val="16"/>
                      <w:lang w:eastAsia="ru-RU"/>
                    </w:rPr>
                    <w:t>(руб.)</w:t>
                  </w:r>
                </w:p>
              </w:tc>
            </w:tr>
            <w:tr w:rsidR="008E0958" w:rsidRPr="00026927" w:rsidTr="00B52627">
              <w:tc>
                <w:tcPr>
                  <w:tcW w:w="1216" w:type="dxa"/>
                </w:tcPr>
                <w:p w:rsidR="008E0958" w:rsidRPr="00880F6D" w:rsidRDefault="00B52627"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4462" w:type="dxa"/>
                </w:tcPr>
                <w:p w:rsidR="008E0958" w:rsidRPr="00335FC4" w:rsidRDefault="00335FC4" w:rsidP="00026927">
                  <w:pPr>
                    <w:ind w:firstLine="0"/>
                    <w:rPr>
                      <w:rFonts w:eastAsiaTheme="minorEastAsia"/>
                      <w:bCs/>
                      <w:lang w:eastAsia="ru-RU"/>
                    </w:rPr>
                  </w:pPr>
                  <w:proofErr w:type="spellStart"/>
                  <w:r w:rsidRPr="00335FC4">
                    <w:rPr>
                      <w:rFonts w:eastAsia="MS Mincho"/>
                      <w:lang w:eastAsia="ja-JP"/>
                    </w:rPr>
                    <w:t>Криптомаршрутизатор</w:t>
                  </w:r>
                  <w:proofErr w:type="spellEnd"/>
                  <w:r w:rsidRPr="00335FC4">
                    <w:rPr>
                      <w:rFonts w:eastAsia="MS Mincho"/>
                      <w:lang w:eastAsia="ja-JP"/>
                    </w:rPr>
                    <w:t xml:space="preserve"> КМ-МПМ изделие М-479Р1</w:t>
                  </w:r>
                </w:p>
              </w:tc>
              <w:tc>
                <w:tcPr>
                  <w:tcW w:w="1984" w:type="dxa"/>
                </w:tcPr>
                <w:p w:rsidR="008E0958" w:rsidRPr="00026927" w:rsidRDefault="00335FC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1 100 000,00</w:t>
                  </w:r>
                </w:p>
              </w:tc>
              <w:tc>
                <w:tcPr>
                  <w:tcW w:w="841" w:type="dxa"/>
                </w:tcPr>
                <w:p w:rsidR="008E0958" w:rsidRPr="00026927" w:rsidRDefault="00DC5DB7"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1756" w:type="dxa"/>
                </w:tcPr>
                <w:p w:rsidR="008E0958" w:rsidRPr="00026927" w:rsidRDefault="00335FC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1 100 000,00</w:t>
                  </w:r>
                </w:p>
              </w:tc>
            </w:tr>
            <w:tr w:rsidR="00B52627" w:rsidTr="00B52627">
              <w:tc>
                <w:tcPr>
                  <w:tcW w:w="8503" w:type="dxa"/>
                  <w:gridSpan w:val="4"/>
                </w:tcPr>
                <w:p w:rsidR="00B52627" w:rsidRPr="00880F6D" w:rsidRDefault="00B52627" w:rsidP="00E91E7F">
                  <w:pPr>
                    <w:widowControl/>
                    <w:suppressAutoHyphens w:val="0"/>
                    <w:snapToGrid/>
                    <w:spacing w:line="276" w:lineRule="auto"/>
                    <w:ind w:firstLine="0"/>
                    <w:jc w:val="center"/>
                    <w:rPr>
                      <w:rFonts w:eastAsiaTheme="minorEastAsia"/>
                      <w:bCs/>
                      <w:lang w:eastAsia="ru-RU"/>
                    </w:rPr>
                  </w:pPr>
                  <w:r>
                    <w:rPr>
                      <w:rFonts w:eastAsia="Times New Roman"/>
                      <w:b/>
                      <w:color w:val="000000"/>
                      <w:sz w:val="18"/>
                      <w:szCs w:val="18"/>
                      <w:lang w:eastAsia="ru-RU"/>
                    </w:rPr>
                    <w:t xml:space="preserve">                                                                                                                                Итого НМЦ договора:  </w:t>
                  </w:r>
                </w:p>
              </w:tc>
              <w:tc>
                <w:tcPr>
                  <w:tcW w:w="1756" w:type="dxa"/>
                </w:tcPr>
                <w:p w:rsidR="00B52627" w:rsidRPr="00335FC4" w:rsidRDefault="00335FC4" w:rsidP="00824551">
                  <w:pPr>
                    <w:widowControl/>
                    <w:suppressAutoHyphens w:val="0"/>
                    <w:snapToGrid/>
                    <w:spacing w:line="276" w:lineRule="auto"/>
                    <w:ind w:firstLine="0"/>
                    <w:jc w:val="center"/>
                    <w:rPr>
                      <w:rFonts w:eastAsiaTheme="minorEastAsia"/>
                      <w:b/>
                      <w:bCs/>
                      <w:lang w:eastAsia="ru-RU"/>
                    </w:rPr>
                  </w:pPr>
                  <w:r w:rsidRPr="00335FC4">
                    <w:rPr>
                      <w:rFonts w:eastAsiaTheme="minorEastAsia"/>
                      <w:b/>
                      <w:bCs/>
                      <w:lang w:eastAsia="ru-RU"/>
                    </w:rPr>
                    <w:t>1 100 000,00</w:t>
                  </w:r>
                </w:p>
              </w:tc>
            </w:tr>
          </w:tbl>
          <w:p w:rsidR="00491461" w:rsidRPr="001D2824" w:rsidRDefault="006610BA" w:rsidP="00FD4E61">
            <w:pPr>
              <w:autoSpaceDE w:val="0"/>
              <w:autoSpaceDN w:val="0"/>
              <w:adjustRightInd w:val="0"/>
              <w:ind w:firstLine="540"/>
              <w:rPr>
                <w:rFonts w:eastAsia="Times New Roman"/>
                <w:lang w:eastAsia="ru-RU"/>
              </w:rPr>
            </w:pPr>
            <w:r w:rsidRPr="00220AAA">
              <w:t xml:space="preserve">Цена договора сформирована и включает в себя все затраты, связанные с его исполнением, в том числе </w:t>
            </w:r>
            <w:r>
              <w:t xml:space="preserve">доставку, разгрузку, подъем, </w:t>
            </w:r>
            <w:r w:rsidRPr="00220AAA">
              <w:t>страхование, уплату всех налогов, сборов и других обязательных платежей.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 xml:space="preserve">Размер обеспечения исполнения договора, срок и порядок предоставления указанного обеспечения, </w:t>
            </w:r>
            <w:r w:rsidRPr="00ED0336">
              <w:rPr>
                <w:b/>
                <w:bCs/>
              </w:rPr>
              <w:lastRenderedPageBreak/>
              <w:t>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lastRenderedPageBreak/>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C76F35" w:rsidRPr="00C76F35" w:rsidRDefault="00C76F35" w:rsidP="00C76F35">
            <w:pPr>
              <w:keepLines/>
              <w:widowControl/>
              <w:tabs>
                <w:tab w:val="left" w:pos="567"/>
              </w:tabs>
              <w:suppressAutoHyphens w:val="0"/>
              <w:autoSpaceDE w:val="0"/>
              <w:autoSpaceDN w:val="0"/>
              <w:adjustRightInd w:val="0"/>
              <w:snapToGrid/>
              <w:ind w:firstLine="0"/>
              <w:contextualSpacing/>
              <w:jc w:val="both"/>
            </w:pPr>
            <w:r w:rsidRPr="00C76F35">
              <w:t>Оплата товара осуществляется после подписания товарной накладной в течение 30 (Тридцать) календарных дней, на основании выставленного Поставщиком счета (счета-фактуры).</w:t>
            </w:r>
          </w:p>
          <w:p w:rsidR="00DA77C4" w:rsidRDefault="008937B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Источник финансирования: </w:t>
            </w:r>
            <w:r w:rsidR="004B1D16">
              <w:rPr>
                <w:rFonts w:eastAsia="Lucida Sans Unicode"/>
                <w:kern w:val="3"/>
                <w:lang w:eastAsia="ru-RU"/>
              </w:rPr>
              <w:t xml:space="preserve">Субсидия на </w:t>
            </w:r>
            <w:r w:rsidR="00292CC6">
              <w:rPr>
                <w:rFonts w:eastAsia="Lucida Sans Unicode"/>
                <w:kern w:val="3"/>
                <w:lang w:eastAsia="ru-RU"/>
              </w:rPr>
              <w:t>иные цели</w:t>
            </w:r>
            <w:r w:rsidR="00B05C83">
              <w:rPr>
                <w:rFonts w:eastAsia="Lucida Sans Unicode"/>
                <w:kern w:val="3"/>
                <w:lang w:eastAsia="ru-RU"/>
              </w:rPr>
              <w:t>.</w:t>
            </w:r>
          </w:p>
          <w:p w:rsidR="00C77DD4" w:rsidRPr="00B55B7F" w:rsidRDefault="007D4A55"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2.01.05.03</w:t>
            </w:r>
            <w:r w:rsidR="00ED458C" w:rsidRPr="00ED458C">
              <w:rPr>
                <w:rFonts w:eastAsia="Lucida Sans Unicode"/>
                <w:kern w:val="3"/>
                <w:lang w:eastAsia="ru-RU"/>
              </w:rPr>
              <w:t xml:space="preserve"> </w:t>
            </w:r>
            <w:r w:rsidR="00ED458C">
              <w:rPr>
                <w:rFonts w:eastAsia="Lucida Sans Unicode"/>
                <w:kern w:val="3"/>
                <w:lang w:eastAsia="ru-RU"/>
              </w:rPr>
              <w:t>«</w:t>
            </w:r>
            <w:r w:rsidR="00292CC6" w:rsidRPr="00292CC6">
              <w:rPr>
                <w:rFonts w:eastAsia="Lucida Sans Unicode"/>
                <w:kern w:val="3"/>
                <w:lang w:eastAsia="ru-RU"/>
              </w:rPr>
              <w:t>Развитие и эксплуатация Ситуационного центра Главы Республики Коми</w:t>
            </w:r>
            <w:r w:rsidR="00ED458C">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7513E7" w:rsidRPr="007513E7" w:rsidRDefault="00491461" w:rsidP="007513E7">
            <w:pPr>
              <w:ind w:firstLine="0"/>
              <w:jc w:val="both"/>
              <w:rPr>
                <w:rFonts w:eastAsia="Times New Roman"/>
                <w:b/>
                <w:lang w:eastAsia="ru-RU"/>
              </w:rPr>
            </w:pPr>
            <w:r w:rsidRPr="00491461">
              <w:rPr>
                <w:rFonts w:eastAsia="Times New Roman"/>
                <w:lang w:eastAsia="ru-RU"/>
              </w:rPr>
              <w:t xml:space="preserve">             </w:t>
            </w:r>
            <w:r w:rsidR="007513E7" w:rsidRPr="007513E7">
              <w:rPr>
                <w:rFonts w:eastAsia="Times New Roman"/>
                <w:b/>
                <w:lang w:eastAsia="ru-RU"/>
              </w:rPr>
              <w:t>Установлено.</w:t>
            </w:r>
            <w:r w:rsidR="007513E7" w:rsidRPr="007513E7">
              <w:rPr>
                <w:rFonts w:eastAsia="Times New Roman"/>
                <w:lang w:eastAsia="ru-RU"/>
              </w:rPr>
              <w:t xml:space="preserve">   </w:t>
            </w:r>
            <w:r w:rsidR="007513E7" w:rsidRPr="007513E7">
              <w:rPr>
                <w:rFonts w:eastAsia="Times New Roman"/>
                <w:b/>
                <w:lang w:eastAsia="ru-RU"/>
              </w:rPr>
              <w:t xml:space="preserve">На основании </w:t>
            </w:r>
            <w:hyperlink r:id="rId13" w:history="1">
              <w:r w:rsidR="007513E7" w:rsidRPr="007513E7">
                <w:rPr>
                  <w:rFonts w:eastAsia="Times New Roman"/>
                  <w:b/>
                  <w:lang w:eastAsia="ru-RU"/>
                </w:rPr>
                <w:t>Федерального закона от 4 мая 2011 г. № 99-ФЗ «О лицензировании отдельных видов деятельности»</w:t>
              </w:r>
            </w:hyperlink>
            <w:r w:rsidR="007513E7" w:rsidRPr="007513E7">
              <w:rPr>
                <w:rFonts w:eastAsia="Times New Roman"/>
                <w:b/>
                <w:lang w:eastAsia="ru-RU"/>
              </w:rPr>
              <w:t>:</w:t>
            </w:r>
          </w:p>
          <w:p w:rsidR="00C76F35" w:rsidRDefault="00C76F35" w:rsidP="00C76F35">
            <w:pPr>
              <w:widowControl/>
              <w:suppressAutoHyphens w:val="0"/>
              <w:autoSpaceDE w:val="0"/>
              <w:autoSpaceDN w:val="0"/>
              <w:adjustRightInd w:val="0"/>
              <w:snapToGrid/>
              <w:ind w:firstLine="540"/>
              <w:jc w:val="both"/>
              <w:rPr>
                <w:lang w:eastAsia="ru-RU"/>
              </w:rPr>
            </w:pPr>
            <w:r>
              <w:rPr>
                <w:lang w:eastAsia="ru-RU"/>
              </w:rPr>
              <w:t>Наличие лицензий:</w:t>
            </w:r>
          </w:p>
          <w:p w:rsidR="00C76F35" w:rsidRDefault="00C76F35" w:rsidP="00C76F35">
            <w:pPr>
              <w:widowControl/>
              <w:suppressAutoHyphens w:val="0"/>
              <w:autoSpaceDE w:val="0"/>
              <w:autoSpaceDN w:val="0"/>
              <w:adjustRightInd w:val="0"/>
              <w:snapToGrid/>
              <w:ind w:firstLine="540"/>
              <w:jc w:val="both"/>
              <w:rPr>
                <w:lang w:eastAsia="ru-RU"/>
              </w:rPr>
            </w:pPr>
            <w:r>
              <w:rPr>
                <w:lang w:eastAsia="ru-RU"/>
              </w:rPr>
              <w:t xml:space="preserve">-     </w:t>
            </w:r>
            <w:proofErr w:type="gramStart"/>
            <w:r>
              <w:rPr>
                <w:lang w:eastAsia="ru-RU"/>
              </w:rPr>
              <w:t>на</w:t>
            </w:r>
            <w:proofErr w:type="gramEnd"/>
            <w:r>
              <w:rPr>
                <w:lang w:eastAsia="ru-RU"/>
              </w:rPr>
              <w:t xml:space="preserve">  </w:t>
            </w:r>
            <w:proofErr w:type="gramStart"/>
            <w:r>
              <w:rPr>
                <w:lang w:eastAsia="ru-RU"/>
              </w:rPr>
              <w:t>проведению</w:t>
            </w:r>
            <w:proofErr w:type="gramEnd"/>
            <w:r>
              <w:rPr>
                <w:lang w:eastAsia="ru-RU"/>
              </w:rPr>
              <w:t xml:space="preserve"> работ, связанных с использованием сведений, составляющих государственную тайну;</w:t>
            </w:r>
          </w:p>
          <w:p w:rsidR="006D326C" w:rsidRPr="00E91E7F" w:rsidRDefault="00C76F35" w:rsidP="00D601CD">
            <w:pPr>
              <w:widowControl/>
              <w:suppressAutoHyphens w:val="0"/>
              <w:autoSpaceDE w:val="0"/>
              <w:autoSpaceDN w:val="0"/>
              <w:adjustRightInd w:val="0"/>
              <w:snapToGrid/>
              <w:ind w:firstLine="540"/>
              <w:jc w:val="both"/>
              <w:rPr>
                <w:lang w:eastAsia="en-US"/>
              </w:rPr>
            </w:pPr>
            <w:r>
              <w:rPr>
                <w:lang w:eastAsia="ru-RU"/>
              </w:rPr>
              <w:t>-     на право осуществления мероприятий и (или) оказания услуг в области защиты государственной тайны</w:t>
            </w:r>
            <w:r w:rsidR="00D601CD">
              <w:rPr>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Default="00D93647" w:rsidP="00B85C38">
            <w:pPr>
              <w:ind w:firstLine="0"/>
              <w:jc w:val="both"/>
              <w:rPr>
                <w:rFonts w:eastAsia="Times New Roman"/>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p w:rsidR="00E21EBC" w:rsidRPr="00ED0336" w:rsidRDefault="00E21EBC" w:rsidP="00B85C38">
            <w:pPr>
              <w:ind w:firstLine="0"/>
              <w:jc w:val="both"/>
              <w:rPr>
                <w:rFonts w:eastAsia="Times New Roman"/>
                <w:lang w:eastAsia="ru-RU"/>
              </w:rPr>
            </w:pPr>
            <w:r w:rsidRPr="000F4D8E">
              <w:rPr>
                <w:rFonts w:eastAsia="Times New Roman"/>
              </w:rPr>
              <w:t>- 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(предоставляются копии документов, в составе заявки участника на участие в запросе котировок)</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w:t>
            </w:r>
            <w:r w:rsidR="00476196">
              <w:rPr>
                <w:rFonts w:eastAsia="Times New Roman"/>
                <w:color w:val="FF0000"/>
                <w:lang w:eastAsia="ru-RU"/>
              </w:rPr>
              <w:t xml:space="preserve"> российского происхождения</w:t>
            </w:r>
            <w:proofErr w:type="gramStart"/>
            <w:r w:rsidR="00476196">
              <w:rPr>
                <w:rFonts w:eastAsia="Times New Roman"/>
                <w:color w:val="FF0000"/>
                <w:lang w:eastAsia="ru-RU"/>
              </w:rPr>
              <w:t xml:space="preserve"> </w:t>
            </w:r>
            <w:r w:rsidRPr="001576A9">
              <w:rPr>
                <w:rFonts w:eastAsia="Times New Roman"/>
                <w:color w:val="FF0000"/>
                <w:lang w:eastAsia="ru-RU"/>
              </w:rPr>
              <w:t>,</w:t>
            </w:r>
            <w:proofErr w:type="gramEnd"/>
            <w:r w:rsidRPr="001576A9">
              <w:rPr>
                <w:rFonts w:eastAsia="Times New Roman"/>
                <w:color w:val="FF0000"/>
                <w:lang w:eastAsia="ru-RU"/>
              </w:rPr>
              <w:t xml:space="preserve">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6" w:name="Par4"/>
            <w:bookmarkEnd w:id="6"/>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w:t>
            </w:r>
            <w:r w:rsidRPr="001576A9">
              <w:rPr>
                <w:color w:val="FF0000"/>
                <w:lang w:eastAsia="ru-RU"/>
              </w:rPr>
              <w:lastRenderedPageBreak/>
              <w:t xml:space="preserve">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содержится предложение о поставке товаров 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311F0D" w:rsidRDefault="00311F0D" w:rsidP="00311F0D">
            <w:pPr>
              <w:widowControl/>
              <w:suppressAutoHyphens w:val="0"/>
              <w:autoSpaceDE w:val="0"/>
              <w:autoSpaceDN w:val="0"/>
              <w:adjustRightInd w:val="0"/>
              <w:snapToGrid/>
              <w:ind w:firstLine="0"/>
              <w:jc w:val="both"/>
              <w:rPr>
                <w:color w:val="FF0000"/>
                <w:lang w:eastAsia="ru-RU"/>
              </w:rPr>
            </w:pPr>
            <w:r>
              <w:rPr>
                <w:color w:val="FF0000"/>
                <w:lang w:eastAsia="ru-RU"/>
              </w:rPr>
              <w:t xml:space="preserve">  8</w:t>
            </w:r>
            <w:r w:rsidRPr="001576A9">
              <w:rPr>
                <w:color w:val="FF0000"/>
                <w:lang w:eastAsia="ru-RU"/>
              </w:rPr>
              <w:t>.</w:t>
            </w:r>
            <w:r>
              <w:rPr>
                <w:color w:val="FF0000"/>
                <w:lang w:eastAsia="ru-RU"/>
              </w:rPr>
              <w:t xml:space="preserve"> </w:t>
            </w:r>
            <w:proofErr w:type="gramStart"/>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w:t>
            </w:r>
            <w:proofErr w:type="gramEnd"/>
            <w:r w:rsidRPr="001576A9">
              <w:rPr>
                <w:color w:val="FF0000"/>
                <w:lang w:eastAsia="ru-RU"/>
              </w:rPr>
              <w:t xml:space="preserve">, по </w:t>
            </w:r>
            <w:proofErr w:type="gramStart"/>
            <w:r w:rsidRPr="001576A9">
              <w:rPr>
                <w:color w:val="FF0000"/>
                <w:lang w:eastAsia="ru-RU"/>
              </w:rPr>
              <w:t>которой</w:t>
            </w:r>
            <w:proofErr w:type="gramEnd"/>
            <w:r w:rsidRPr="001576A9">
              <w:rPr>
                <w:color w:val="FF0000"/>
                <w:lang w:eastAsia="ru-RU"/>
              </w:rPr>
              <w:t xml:space="preserve"> заключается договор, на начальную (максимальную) цену договора;</w:t>
            </w:r>
          </w:p>
          <w:p w:rsidR="001F7C29" w:rsidRPr="00E40E6A" w:rsidRDefault="001F7C29" w:rsidP="00D658D6">
            <w:pPr>
              <w:widowControl/>
              <w:suppressAutoHyphens w:val="0"/>
              <w:autoSpaceDE w:val="0"/>
              <w:autoSpaceDN w:val="0"/>
              <w:adjustRightInd w:val="0"/>
              <w:snapToGrid/>
              <w:ind w:firstLine="0"/>
              <w:jc w:val="both"/>
              <w:rPr>
                <w:bCs/>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601CD" w:rsidRPr="00D601CD" w:rsidRDefault="00D601CD" w:rsidP="00D601CD">
            <w:pPr>
              <w:widowControl/>
              <w:tabs>
                <w:tab w:val="left" w:pos="993"/>
              </w:tabs>
              <w:suppressAutoHyphens w:val="0"/>
              <w:snapToGrid/>
              <w:ind w:firstLine="0"/>
              <w:jc w:val="both"/>
              <w:rPr>
                <w:rFonts w:eastAsia="Times New Roman"/>
                <w:b/>
              </w:rPr>
            </w:pPr>
            <w:r w:rsidRPr="00D601CD">
              <w:rPr>
                <w:rFonts w:eastAsia="Times New Roman"/>
                <w:b/>
              </w:rPr>
              <w:t>1.Заявка участника должна содержать следующие документы:</w:t>
            </w:r>
          </w:p>
          <w:p w:rsidR="00D601CD" w:rsidRPr="00D601CD" w:rsidRDefault="00D601CD" w:rsidP="00D601CD">
            <w:pPr>
              <w:widowControl/>
              <w:numPr>
                <w:ilvl w:val="1"/>
                <w:numId w:val="8"/>
              </w:numPr>
              <w:tabs>
                <w:tab w:val="left" w:pos="993"/>
              </w:tabs>
              <w:suppressAutoHyphens w:val="0"/>
              <w:snapToGrid/>
              <w:ind w:left="289" w:firstLine="136"/>
              <w:jc w:val="both"/>
              <w:rPr>
                <w:rFonts w:eastAsia="Times New Roman"/>
                <w:i/>
                <w:u w:val="single"/>
              </w:rPr>
            </w:pPr>
            <w:proofErr w:type="gramStart"/>
            <w:r w:rsidRPr="00D601CD">
              <w:rPr>
                <w:rFonts w:eastAsia="Times New Roman"/>
              </w:rPr>
              <w:t>Заявку на участие по содержанию и форме, установленным в Разделе 4 настоящей Документации (форма заявки).</w:t>
            </w:r>
            <w:proofErr w:type="gramEnd"/>
            <w:r w:rsidRPr="00D601CD">
              <w:rPr>
                <w:rFonts w:eastAsia="Times New Roman"/>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601CD" w:rsidRPr="00D601CD" w:rsidRDefault="00D601CD" w:rsidP="00D601CD">
            <w:pPr>
              <w:widowControl/>
              <w:numPr>
                <w:ilvl w:val="1"/>
                <w:numId w:val="8"/>
              </w:numPr>
              <w:tabs>
                <w:tab w:val="left" w:pos="993"/>
              </w:tabs>
              <w:suppressAutoHyphens w:val="0"/>
              <w:snapToGrid/>
              <w:ind w:left="289" w:firstLine="136"/>
              <w:jc w:val="both"/>
              <w:rPr>
                <w:rFonts w:eastAsia="Times New Roman"/>
              </w:rPr>
            </w:pPr>
            <w:r w:rsidRPr="00D601CD">
              <w:rPr>
                <w:rFonts w:eastAsia="Times New Roman"/>
              </w:rPr>
              <w:t>Копии учредительных документов (Для юридических лиц: устав, свидетельство ИНН, свидетельство ОГРН);</w:t>
            </w:r>
          </w:p>
          <w:p w:rsidR="00D601CD" w:rsidRPr="00D601CD" w:rsidRDefault="00D601CD" w:rsidP="00D601CD">
            <w:pPr>
              <w:widowControl/>
              <w:tabs>
                <w:tab w:val="left" w:pos="993"/>
              </w:tabs>
              <w:suppressAutoHyphens w:val="0"/>
              <w:snapToGrid/>
              <w:ind w:left="289" w:firstLine="136"/>
              <w:jc w:val="both"/>
              <w:rPr>
                <w:rFonts w:eastAsia="Times New Roman"/>
              </w:rPr>
            </w:pPr>
            <w:r w:rsidRPr="00D601CD">
              <w:rPr>
                <w:rFonts w:eastAsia="Times New Roman"/>
              </w:rPr>
              <w:t xml:space="preserve">                Копии учредительных документов (Для индивидуальных предпринимателей: свидетельство ИНН, свидетельство ОГРНИП);</w:t>
            </w:r>
          </w:p>
          <w:p w:rsidR="00D601CD" w:rsidRPr="00D601CD" w:rsidRDefault="00D601CD" w:rsidP="00D601CD">
            <w:pPr>
              <w:widowControl/>
              <w:tabs>
                <w:tab w:val="left" w:pos="993"/>
              </w:tabs>
              <w:suppressAutoHyphens w:val="0"/>
              <w:snapToGrid/>
              <w:ind w:left="289" w:firstLine="136"/>
              <w:jc w:val="both"/>
              <w:rPr>
                <w:rFonts w:eastAsia="Times New Roman"/>
              </w:rPr>
            </w:pPr>
            <w:r w:rsidRPr="00D601CD">
              <w:rPr>
                <w:rFonts w:eastAsia="Times New Roman"/>
              </w:rPr>
              <w:t xml:space="preserve">               Копии учредительных документов (Для физических лиц: свидетельство ИНН);</w:t>
            </w:r>
          </w:p>
          <w:p w:rsidR="00D601CD" w:rsidRPr="00D601CD" w:rsidRDefault="00D601CD" w:rsidP="00D601CD">
            <w:pPr>
              <w:widowControl/>
              <w:numPr>
                <w:ilvl w:val="1"/>
                <w:numId w:val="8"/>
              </w:numPr>
              <w:tabs>
                <w:tab w:val="left" w:pos="993"/>
              </w:tabs>
              <w:suppressAutoHyphens w:val="0"/>
              <w:snapToGrid/>
              <w:ind w:left="289" w:firstLine="136"/>
              <w:jc w:val="both"/>
              <w:rPr>
                <w:rFonts w:eastAsia="Times New Roman"/>
              </w:rPr>
            </w:pPr>
            <w:r w:rsidRPr="00D601CD">
              <w:rPr>
                <w:rFonts w:eastAsia="Times New Roman"/>
              </w:rPr>
              <w:t xml:space="preserve">Выписку из Единого государственного реестра юридических лиц, полученную </w:t>
            </w:r>
            <w:r w:rsidRPr="00D601CD">
              <w:rPr>
                <w:rFonts w:eastAsia="Times New Roman"/>
                <w:b/>
              </w:rPr>
              <w:t xml:space="preserve">не ранее чем за 6 (шесть) месяцев </w:t>
            </w:r>
            <w:r w:rsidRPr="00D601CD">
              <w:rPr>
                <w:rFonts w:eastAsia="Times New Roman"/>
              </w:rPr>
              <w:t>до дня размещения в единой информационной системе извещения о проведении закупки или нотариально заверенную копию такой выписки (Для юридических лиц);</w:t>
            </w:r>
          </w:p>
          <w:p w:rsidR="00D601CD" w:rsidRPr="00D601CD" w:rsidRDefault="00D601CD" w:rsidP="00D601CD">
            <w:pPr>
              <w:widowControl/>
              <w:tabs>
                <w:tab w:val="left" w:pos="993"/>
              </w:tabs>
              <w:suppressAutoHyphens w:val="0"/>
              <w:snapToGrid/>
              <w:ind w:left="289" w:firstLine="136"/>
              <w:jc w:val="both"/>
              <w:rPr>
                <w:rFonts w:eastAsia="Times New Roman"/>
              </w:rPr>
            </w:pPr>
            <w:r w:rsidRPr="00D601CD">
              <w:rPr>
                <w:rFonts w:eastAsia="Times New Roman"/>
              </w:rPr>
              <w:t xml:space="preserve">              Выписку из Единого государственного реестра индивидуальных предпринимателей, полученную не ранее чем </w:t>
            </w:r>
            <w:r w:rsidRPr="00D601CD">
              <w:rPr>
                <w:rFonts w:eastAsia="Times New Roman"/>
                <w:b/>
              </w:rPr>
              <w:t>за 6 (шесть) месяцев</w:t>
            </w:r>
            <w:r w:rsidRPr="00D601CD">
              <w:rPr>
                <w:rFonts w:eastAsia="Times New Roman"/>
              </w:rPr>
              <w:t xml:space="preserve"> до дня размещения в единой информационной системе извещения о проведении закупки или нотариально заверенную копию такой выписки (Для индивидуальных предпринимателей);</w:t>
            </w:r>
          </w:p>
          <w:p w:rsidR="00D601CD" w:rsidRPr="00D601CD" w:rsidRDefault="00D601CD" w:rsidP="00D601CD">
            <w:pPr>
              <w:widowControl/>
              <w:tabs>
                <w:tab w:val="left" w:pos="993"/>
              </w:tabs>
              <w:suppressAutoHyphens w:val="0"/>
              <w:snapToGrid/>
              <w:ind w:left="289" w:firstLine="136"/>
              <w:jc w:val="both"/>
              <w:rPr>
                <w:rFonts w:eastAsia="Times New Roman"/>
              </w:rPr>
            </w:pPr>
            <w:r w:rsidRPr="00D601CD">
              <w:rPr>
                <w:rFonts w:eastAsia="Times New Roman"/>
              </w:rPr>
              <w:t>1.4.Копия документа удостоверяющего личность  (Для физических лиц и для индивидуальных предпринимателей: копия всех страниц паспорта);</w:t>
            </w:r>
          </w:p>
          <w:p w:rsidR="00D601CD" w:rsidRPr="00D601CD" w:rsidRDefault="00D601CD" w:rsidP="00D601CD">
            <w:pPr>
              <w:widowControl/>
              <w:tabs>
                <w:tab w:val="left" w:pos="993"/>
              </w:tabs>
              <w:suppressAutoHyphens w:val="0"/>
              <w:snapToGrid/>
              <w:ind w:left="289" w:firstLine="136"/>
              <w:jc w:val="both"/>
              <w:rPr>
                <w:rFonts w:eastAsia="Times New Roman"/>
              </w:rPr>
            </w:pPr>
            <w:r w:rsidRPr="00D601CD">
              <w:rPr>
                <w:rFonts w:eastAsia="Times New Roman"/>
              </w:rPr>
              <w:t>1.5.Согласие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p w:rsidR="00D601CD" w:rsidRPr="00D601CD" w:rsidRDefault="00D601CD" w:rsidP="00D601CD">
            <w:pPr>
              <w:widowControl/>
              <w:numPr>
                <w:ilvl w:val="1"/>
                <w:numId w:val="9"/>
              </w:numPr>
              <w:tabs>
                <w:tab w:val="left" w:pos="993"/>
              </w:tabs>
              <w:suppressAutoHyphens w:val="0"/>
              <w:snapToGrid/>
              <w:ind w:left="289" w:firstLine="136"/>
              <w:jc w:val="both"/>
              <w:rPr>
                <w:rFonts w:eastAsia="Times New Roman"/>
              </w:rPr>
            </w:pPr>
            <w:r w:rsidRPr="00D601CD">
              <w:rPr>
                <w:rFonts w:eastAsia="Times New Roman"/>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w:t>
            </w:r>
          </w:p>
          <w:p w:rsidR="00D601CD" w:rsidRPr="00D601CD" w:rsidRDefault="00D601CD" w:rsidP="00D601CD">
            <w:pPr>
              <w:widowControl/>
              <w:numPr>
                <w:ilvl w:val="1"/>
                <w:numId w:val="9"/>
              </w:numPr>
              <w:tabs>
                <w:tab w:val="left" w:pos="993"/>
              </w:tabs>
              <w:suppressAutoHyphens w:val="0"/>
              <w:snapToGrid/>
              <w:ind w:left="289" w:firstLine="136"/>
              <w:jc w:val="both"/>
              <w:rPr>
                <w:rFonts w:eastAsia="Times New Roman"/>
              </w:rPr>
            </w:pPr>
            <w:r w:rsidRPr="00D601CD">
              <w:rPr>
                <w:rFonts w:eastAsia="Times New Roman"/>
              </w:rPr>
              <w:t>Надлежащим образом заверенный перевод на русский язык документов о государственной регистрации юридического лица согласно законодательству соответствующего государства (для иностранных лиц). Документы должны быть получены не ранее чем за 6 (шесть) месяцев до дня размещения в единой информационной системе извещения о проведении закупки;</w:t>
            </w:r>
          </w:p>
          <w:p w:rsidR="00B2313E" w:rsidRDefault="00D601CD" w:rsidP="00D601CD">
            <w:pPr>
              <w:pStyle w:val="a9"/>
              <w:ind w:left="289" w:firstLine="136"/>
              <w:jc w:val="both"/>
              <w:rPr>
                <w:rFonts w:ascii="Times New Roman" w:cs="Times New Roman"/>
                <w:color w:val="auto"/>
                <w:sz w:val="20"/>
                <w:szCs w:val="20"/>
                <w:lang w:eastAsia="ar-SA"/>
              </w:rPr>
            </w:pPr>
            <w:r w:rsidRPr="00D601CD">
              <w:rPr>
                <w:rFonts w:ascii="Times New Roman" w:cs="Times New Roman"/>
                <w:color w:val="auto"/>
                <w:sz w:val="20"/>
                <w:szCs w:val="20"/>
                <w:lang w:eastAsia="ar-SA"/>
              </w:rPr>
              <w:t xml:space="preserve">1.8.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 </w:t>
            </w:r>
            <w:proofErr w:type="gramStart"/>
            <w:r w:rsidRPr="00D601CD">
              <w:rPr>
                <w:rFonts w:ascii="Times New Roman" w:cs="Times New Roman"/>
                <w:color w:val="auto"/>
                <w:sz w:val="20"/>
                <w:szCs w:val="20"/>
                <w:lang w:eastAsia="ar-SA"/>
              </w:rPr>
              <w:t>В случае если получение указанного решения до истечения срока подачи заявок на участие в процедуре закупки для участника невозможно в силу необходимости соблюдения установленного законодательством и учредительными документами участника порядка созыва органа управления, к компетенции которого относится вопрос об одобрении или о совершении соответствующих сделок, участник обязан представить письмо, содержащее обязательство участника представить вышеуказанное решение до момента заключения договора в</w:t>
            </w:r>
            <w:proofErr w:type="gramEnd"/>
            <w:r w:rsidRPr="00D601CD">
              <w:rPr>
                <w:rFonts w:ascii="Times New Roman" w:cs="Times New Roman"/>
                <w:color w:val="auto"/>
                <w:sz w:val="20"/>
                <w:szCs w:val="20"/>
                <w:lang w:eastAsia="ar-SA"/>
              </w:rPr>
              <w:t xml:space="preserve"> </w:t>
            </w:r>
            <w:proofErr w:type="gramStart"/>
            <w:r w:rsidRPr="00D601CD">
              <w:rPr>
                <w:rFonts w:ascii="Times New Roman" w:cs="Times New Roman"/>
                <w:color w:val="auto"/>
                <w:sz w:val="20"/>
                <w:szCs w:val="20"/>
                <w:lang w:eastAsia="ar-SA"/>
              </w:rPr>
              <w:t>случае</w:t>
            </w:r>
            <w:proofErr w:type="gramEnd"/>
            <w:r w:rsidRPr="00D601CD">
              <w:rPr>
                <w:rFonts w:ascii="Times New Roman" w:cs="Times New Roman"/>
                <w:color w:val="auto"/>
                <w:sz w:val="20"/>
                <w:szCs w:val="20"/>
                <w:lang w:eastAsia="ar-SA"/>
              </w:rPr>
              <w:t xml:space="preserve"> принятия Комиссией решения о заключении с ним договора п</w:t>
            </w:r>
            <w:r>
              <w:rPr>
                <w:rFonts w:ascii="Times New Roman" w:cs="Times New Roman"/>
                <w:color w:val="auto"/>
                <w:sz w:val="20"/>
                <w:szCs w:val="20"/>
                <w:lang w:eastAsia="ar-SA"/>
              </w:rPr>
              <w:t>о результатам процедуры закупки;</w:t>
            </w:r>
          </w:p>
          <w:p w:rsidR="00D601CD" w:rsidRPr="0023444D" w:rsidRDefault="00D601CD" w:rsidP="00D601CD">
            <w:pPr>
              <w:pStyle w:val="a9"/>
              <w:ind w:left="289" w:firstLine="136"/>
              <w:jc w:val="both"/>
              <w:rPr>
                <w:rFonts w:ascii="Times New Roman" w:cs="Times New Roman"/>
                <w:color w:val="auto"/>
                <w:sz w:val="20"/>
                <w:szCs w:val="20"/>
                <w:highlight w:val="green"/>
                <w:lang w:eastAsia="ar-SA"/>
              </w:rPr>
            </w:pPr>
            <w:r w:rsidRPr="0023444D">
              <w:rPr>
                <w:rFonts w:ascii="Times New Roman" w:cs="Times New Roman"/>
                <w:color w:val="auto"/>
                <w:sz w:val="20"/>
                <w:szCs w:val="20"/>
                <w:highlight w:val="green"/>
                <w:lang w:eastAsia="ar-SA"/>
              </w:rPr>
              <w:t>1.9. Копии действующих лицензий:</w:t>
            </w:r>
          </w:p>
          <w:p w:rsidR="00D601CD" w:rsidRPr="0023444D" w:rsidRDefault="00D601CD" w:rsidP="00D601CD">
            <w:pPr>
              <w:widowControl/>
              <w:suppressAutoHyphens w:val="0"/>
              <w:autoSpaceDE w:val="0"/>
              <w:autoSpaceDN w:val="0"/>
              <w:adjustRightInd w:val="0"/>
              <w:snapToGrid/>
              <w:ind w:firstLine="540"/>
              <w:jc w:val="both"/>
              <w:rPr>
                <w:highlight w:val="green"/>
                <w:lang w:eastAsia="ru-RU"/>
              </w:rPr>
            </w:pPr>
            <w:r w:rsidRPr="0023444D">
              <w:rPr>
                <w:highlight w:val="green"/>
                <w:lang w:eastAsia="ru-RU"/>
              </w:rPr>
              <w:t xml:space="preserve">-     </w:t>
            </w:r>
            <w:proofErr w:type="gramStart"/>
            <w:r w:rsidRPr="0023444D">
              <w:rPr>
                <w:highlight w:val="green"/>
                <w:lang w:eastAsia="ru-RU"/>
              </w:rPr>
              <w:t>на</w:t>
            </w:r>
            <w:proofErr w:type="gramEnd"/>
            <w:r w:rsidRPr="0023444D">
              <w:rPr>
                <w:highlight w:val="green"/>
                <w:lang w:eastAsia="ru-RU"/>
              </w:rPr>
              <w:t xml:space="preserve">  </w:t>
            </w:r>
            <w:proofErr w:type="gramStart"/>
            <w:r w:rsidRPr="0023444D">
              <w:rPr>
                <w:highlight w:val="green"/>
                <w:lang w:eastAsia="ru-RU"/>
              </w:rPr>
              <w:t>проведению</w:t>
            </w:r>
            <w:proofErr w:type="gramEnd"/>
            <w:r w:rsidRPr="0023444D">
              <w:rPr>
                <w:highlight w:val="green"/>
                <w:lang w:eastAsia="ru-RU"/>
              </w:rPr>
              <w:t xml:space="preserve"> работ, связанных с использованием сведений, составляющих государственную тайну;</w:t>
            </w:r>
          </w:p>
          <w:p w:rsidR="00D601CD" w:rsidRPr="00E079D4" w:rsidRDefault="00D601CD" w:rsidP="00D601CD">
            <w:pPr>
              <w:pStyle w:val="a9"/>
              <w:ind w:left="289" w:firstLine="136"/>
              <w:jc w:val="both"/>
            </w:pPr>
            <w:r w:rsidRPr="0023444D">
              <w:rPr>
                <w:rFonts w:ascii="Times New Roman" w:cs="Times New Roman"/>
                <w:sz w:val="20"/>
                <w:szCs w:val="20"/>
                <w:highlight w:val="green"/>
              </w:rPr>
              <w:t xml:space="preserve">  -     на право осуществления мероприятий и (или) оказания услуг в области защиты государственной тайны.</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A2597E" w:rsidP="00117181">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proofErr w:type="gramStart"/>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наличии), модель (при наличии))</w:t>
            </w:r>
            <w:r>
              <w:rPr>
                <w:rFonts w:eastAsia="Calibri"/>
                <w:lang w:eastAsia="en-US"/>
              </w:rPr>
              <w:t>, наименование страны происхождения.</w:t>
            </w:r>
            <w:proofErr w:type="gramEnd"/>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Оценка и сопоставление заявок участников в запросе котировок выполняется в один этап. Победителем запроса </w:t>
            </w:r>
            <w:r w:rsidRPr="00356161">
              <w:rPr>
                <w:rFonts w:eastAsia="Times New Roman"/>
              </w:rPr>
              <w:lastRenderedPageBreak/>
              <w:t>котировок признается участник закупки, предложивший наиболее н</w:t>
            </w:r>
            <w:r w:rsidR="00311F0D">
              <w:rPr>
                <w:rFonts w:eastAsia="Times New Roman"/>
              </w:rPr>
              <w:t>аименьшую</w:t>
            </w:r>
            <w:r w:rsidRPr="00356161">
              <w:rPr>
                <w:rFonts w:eastAsia="Times New Roman"/>
              </w:rPr>
              <w:t xml:space="preserve">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lastRenderedPageBreak/>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FA0847">
            <w:pPr>
              <w:pStyle w:val="a9"/>
              <w:numPr>
                <w:ilvl w:val="0"/>
                <w:numId w:val="5"/>
              </w:numPr>
              <w:ind w:left="0" w:firstLine="0"/>
              <w:jc w:val="both"/>
              <w:rPr>
                <w:rFonts w:ascii="Times New Roman" w:cs="Times New Roman"/>
                <w:sz w:val="20"/>
                <w:szCs w:val="20"/>
              </w:rPr>
            </w:pPr>
            <w:r w:rsidRPr="0056162D">
              <w:rPr>
                <w:rFonts w:ascii="Times New Roman" w:cs="Times New Roman"/>
                <w:sz w:val="20"/>
                <w:szCs w:val="20"/>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1. </w:t>
            </w:r>
            <w:r w:rsidRPr="0054093F">
              <w:rPr>
                <w:rFonts w:eastAsia="Calibri"/>
                <w:lang w:eastAsia="en-US"/>
              </w:rPr>
              <w:t>В день, во</w:t>
            </w:r>
            <w:r>
              <w:rPr>
                <w:rFonts w:eastAsia="Calibri"/>
                <w:lang w:eastAsia="en-US"/>
              </w:rPr>
              <w:t xml:space="preserve"> </w:t>
            </w:r>
            <w:r w:rsidRPr="0054093F">
              <w:rPr>
                <w:rFonts w:eastAsia="Calibri"/>
                <w:lang w:eastAsia="en-US"/>
              </w:rPr>
              <w:t xml:space="preserve">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Pr>
                <w:rFonts w:eastAsia="Calibri"/>
                <w:lang w:eastAsia="en-US"/>
              </w:rPr>
              <w:t xml:space="preserve">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настоящего Положения;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lastRenderedPageBreak/>
              <w:t xml:space="preserve">5. </w:t>
            </w:r>
            <w:r w:rsidRPr="00A971AE">
              <w:rPr>
                <w:rFonts w:eastAsia="Calibri"/>
                <w:lang w:eastAsia="en-US"/>
              </w:rPr>
              <w:t>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3) Победитель (участник) закупки в течение десяти дней со дня размещения в единой информационной системе 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5) В случае если договор, заключаемый по результатам закупки, является крупной сделкой или сделкой с 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lastRenderedPageBreak/>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 xml:space="preserve">Заказчик вправе произвести оплату договора за вычетом соответствующего размера неустойки </w:t>
            </w:r>
            <w:proofErr w:type="gramStart"/>
            <w:r w:rsidRPr="00F31489">
              <w:t xml:space="preserve">( </w:t>
            </w:r>
            <w:proofErr w:type="gramEnd"/>
            <w:r w:rsidRPr="00F31489">
              <w:t>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5D6667" w:rsidRDefault="005D6667" w:rsidP="005D6667">
      <w:pPr>
        <w:spacing w:line="360" w:lineRule="auto"/>
        <w:ind w:left="540"/>
        <w:jc w:val="center"/>
        <w:rPr>
          <w:rFonts w:eastAsia="Times New Roman"/>
          <w:b/>
          <w:caps/>
          <w:lang w:eastAsia="ru-RU"/>
        </w:rPr>
      </w:pPr>
    </w:p>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AB0524" w:rsidRDefault="00AB0524" w:rsidP="00FF3922">
      <w:pPr>
        <w:spacing w:line="276" w:lineRule="auto"/>
        <w:ind w:firstLine="0"/>
        <w:jc w:val="both"/>
        <w:rPr>
          <w:b/>
          <w:sz w:val="24"/>
          <w:szCs w:val="24"/>
        </w:rPr>
        <w:sectPr w:rsidR="00AB0524" w:rsidSect="006229F4">
          <w:headerReference w:type="even" r:id="rId14"/>
          <w:footerReference w:type="even" r:id="rId15"/>
          <w:footerReference w:type="default" r:id="rId16"/>
          <w:pgSz w:w="11905" w:h="16837"/>
          <w:pgMar w:top="567" w:right="565" w:bottom="567" w:left="851" w:header="0" w:footer="6" w:gutter="0"/>
          <w:cols w:space="720"/>
          <w:noEndnote/>
          <w:docGrid w:linePitch="360"/>
        </w:sectPr>
      </w:pPr>
    </w:p>
    <w:p w:rsidR="00FA0847" w:rsidRPr="00A84B60" w:rsidRDefault="00FA0847" w:rsidP="00FA0847">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946F40" w:rsidRDefault="00427BFA" w:rsidP="00FF3922">
      <w:pPr>
        <w:spacing w:line="276" w:lineRule="auto"/>
        <w:ind w:firstLine="0"/>
        <w:jc w:val="both"/>
        <w:rPr>
          <w:rFonts w:eastAsia="Times New Roman"/>
          <w:sz w:val="24"/>
          <w:szCs w:val="24"/>
          <w:lang w:eastAsia="ru-RU"/>
        </w:rPr>
      </w:pPr>
      <w:r w:rsidRPr="00C07F5A">
        <w:rPr>
          <w:b/>
          <w:sz w:val="24"/>
          <w:szCs w:val="24"/>
        </w:rPr>
        <w:t xml:space="preserve">Наименование закупки: </w:t>
      </w:r>
      <w:r w:rsidR="00052D85" w:rsidRPr="009E24FB">
        <w:rPr>
          <w:rFonts w:eastAsia="MS Mincho"/>
          <w:b/>
          <w:lang w:eastAsia="ja-JP"/>
        </w:rPr>
        <w:t xml:space="preserve">Поставка </w:t>
      </w:r>
      <w:proofErr w:type="spellStart"/>
      <w:r w:rsidR="00052D85" w:rsidRPr="009E24FB">
        <w:rPr>
          <w:rFonts w:eastAsia="MS Mincho"/>
          <w:b/>
          <w:lang w:eastAsia="ja-JP"/>
        </w:rPr>
        <w:t>криптомаршрутизатора</w:t>
      </w:r>
      <w:proofErr w:type="spellEnd"/>
      <w:r w:rsidR="00052D85" w:rsidRPr="009E24FB">
        <w:rPr>
          <w:rFonts w:eastAsia="MS Mincho"/>
          <w:b/>
          <w:lang w:eastAsia="ja-JP"/>
        </w:rPr>
        <w:t xml:space="preserve"> КМ-МПМ изделие М-479Р1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bottom w:w="28" w:type="dxa"/>
        </w:tblCellMar>
        <w:tblLook w:val="04A0" w:firstRow="1" w:lastRow="0" w:firstColumn="1" w:lastColumn="0" w:noHBand="0" w:noVBand="1"/>
      </w:tblPr>
      <w:tblGrid>
        <w:gridCol w:w="544"/>
        <w:gridCol w:w="3083"/>
        <w:gridCol w:w="11394"/>
        <w:gridCol w:w="738"/>
      </w:tblGrid>
      <w:tr w:rsidR="00AB0524" w:rsidRPr="00AB0524" w:rsidTr="00AB0524">
        <w:trPr>
          <w:trHeight w:val="208"/>
        </w:trPr>
        <w:tc>
          <w:tcPr>
            <w:tcW w:w="187"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hideMark/>
          </w:tcPr>
          <w:p w:rsidR="00AB0524" w:rsidRPr="00AB0524" w:rsidRDefault="00AB0524" w:rsidP="00AB0524">
            <w:pPr>
              <w:adjustRightInd w:val="0"/>
              <w:ind w:firstLine="0"/>
              <w:jc w:val="center"/>
              <w:rPr>
                <w:b/>
                <w:bCs/>
                <w:color w:val="000000"/>
              </w:rPr>
            </w:pPr>
            <w:r w:rsidRPr="00AB0524">
              <w:rPr>
                <w:b/>
                <w:bCs/>
                <w:color w:val="000000"/>
              </w:rPr>
              <w:t>№</w:t>
            </w:r>
            <w:proofErr w:type="gramStart"/>
            <w:r w:rsidRPr="00AB0524">
              <w:rPr>
                <w:b/>
                <w:bCs/>
                <w:color w:val="000000"/>
              </w:rPr>
              <w:t>п</w:t>
            </w:r>
            <w:proofErr w:type="gramEnd"/>
            <w:r w:rsidRPr="00AB0524">
              <w:rPr>
                <w:b/>
                <w:bCs/>
                <w:color w:val="000000"/>
              </w:rPr>
              <w:t>/п</w:t>
            </w:r>
          </w:p>
        </w:tc>
        <w:tc>
          <w:tcPr>
            <w:tcW w:w="1010" w:type="pct"/>
            <w:tcBorders>
              <w:top w:val="single" w:sz="6" w:space="0" w:color="auto"/>
              <w:left w:val="single" w:sz="6" w:space="0" w:color="auto"/>
              <w:bottom w:val="single" w:sz="6" w:space="0" w:color="auto"/>
              <w:right w:val="single" w:sz="6" w:space="0" w:color="auto"/>
            </w:tcBorders>
          </w:tcPr>
          <w:p w:rsidR="00AB0524" w:rsidRPr="00AB0524" w:rsidRDefault="00AB0524" w:rsidP="00AB0524">
            <w:pPr>
              <w:widowControl/>
              <w:suppressAutoHyphens w:val="0"/>
              <w:snapToGrid/>
              <w:ind w:left="27" w:firstLine="0"/>
              <w:contextualSpacing/>
              <w:jc w:val="center"/>
              <w:rPr>
                <w:rFonts w:eastAsia="Calibri"/>
                <w:b/>
                <w:lang w:eastAsia="ru-RU"/>
              </w:rPr>
            </w:pPr>
            <w:r w:rsidRPr="00AB0524">
              <w:rPr>
                <w:rFonts w:eastAsia="Calibri"/>
                <w:b/>
                <w:bCs/>
                <w:lang w:eastAsia="ru-RU"/>
              </w:rPr>
              <w:t>Наименование товара</w:t>
            </w:r>
          </w:p>
          <w:p w:rsidR="00AB0524" w:rsidRPr="00AB0524" w:rsidRDefault="00AB0524" w:rsidP="00AB0524">
            <w:pPr>
              <w:widowControl/>
              <w:suppressAutoHyphens w:val="0"/>
              <w:snapToGrid/>
              <w:ind w:left="27" w:firstLine="0"/>
              <w:contextualSpacing/>
              <w:jc w:val="center"/>
              <w:rPr>
                <w:rFonts w:eastAsia="Calibri"/>
                <w:b/>
                <w:bCs/>
                <w:lang w:eastAsia="ru-RU"/>
              </w:rPr>
            </w:pPr>
          </w:p>
        </w:tc>
        <w:tc>
          <w:tcPr>
            <w:tcW w:w="3638" w:type="pct"/>
            <w:tcBorders>
              <w:top w:val="single" w:sz="6" w:space="0" w:color="auto"/>
              <w:left w:val="single" w:sz="6" w:space="0" w:color="auto"/>
              <w:bottom w:val="single" w:sz="6" w:space="0" w:color="auto"/>
              <w:right w:val="single" w:sz="4" w:space="0" w:color="auto"/>
            </w:tcBorders>
            <w:tcMar>
              <w:top w:w="57" w:type="dxa"/>
              <w:left w:w="28" w:type="dxa"/>
              <w:bottom w:w="57" w:type="dxa"/>
              <w:right w:w="28" w:type="dxa"/>
            </w:tcMar>
            <w:hideMark/>
          </w:tcPr>
          <w:p w:rsidR="00AB0524" w:rsidRPr="00AB0524" w:rsidRDefault="00AB0524" w:rsidP="00AB0524">
            <w:pPr>
              <w:widowControl/>
              <w:suppressAutoHyphens w:val="0"/>
              <w:snapToGrid/>
              <w:ind w:left="34" w:firstLine="0"/>
              <w:contextualSpacing/>
              <w:jc w:val="center"/>
              <w:rPr>
                <w:rFonts w:eastAsia="Calibri"/>
                <w:b/>
                <w:lang w:eastAsia="ru-RU"/>
              </w:rPr>
            </w:pPr>
            <w:r w:rsidRPr="00AB0524">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товара</w:t>
            </w:r>
          </w:p>
        </w:tc>
        <w:tc>
          <w:tcPr>
            <w:tcW w:w="165" w:type="pct"/>
            <w:tcBorders>
              <w:top w:val="single" w:sz="6" w:space="0" w:color="auto"/>
              <w:left w:val="single" w:sz="4" w:space="0" w:color="auto"/>
              <w:bottom w:val="single" w:sz="6" w:space="0" w:color="auto"/>
              <w:right w:val="single" w:sz="6" w:space="0" w:color="auto"/>
            </w:tcBorders>
            <w:tcMar>
              <w:top w:w="57" w:type="dxa"/>
              <w:left w:w="28" w:type="dxa"/>
              <w:bottom w:w="57" w:type="dxa"/>
              <w:right w:w="28" w:type="dxa"/>
            </w:tcMar>
            <w:hideMark/>
          </w:tcPr>
          <w:p w:rsidR="00AB0524" w:rsidRPr="00AB0524" w:rsidRDefault="00AB0524" w:rsidP="00AB0524">
            <w:pPr>
              <w:adjustRightInd w:val="0"/>
              <w:ind w:firstLine="0"/>
              <w:jc w:val="center"/>
              <w:rPr>
                <w:b/>
                <w:bCs/>
                <w:color w:val="000000"/>
              </w:rPr>
            </w:pPr>
            <w:r w:rsidRPr="00AB0524">
              <w:rPr>
                <w:b/>
                <w:bCs/>
                <w:color w:val="000000"/>
              </w:rPr>
              <w:t>Кол-во, шт.</w:t>
            </w:r>
          </w:p>
        </w:tc>
      </w:tr>
      <w:tr w:rsidR="00AB0524" w:rsidRPr="00AB0524" w:rsidTr="00AB0524">
        <w:trPr>
          <w:trHeight w:val="23"/>
        </w:trPr>
        <w:tc>
          <w:tcPr>
            <w:tcW w:w="187" w:type="pct"/>
            <w:tcBorders>
              <w:top w:val="single" w:sz="6" w:space="0" w:color="auto"/>
              <w:left w:val="single" w:sz="6" w:space="0" w:color="auto"/>
              <w:bottom w:val="single" w:sz="6" w:space="0" w:color="auto"/>
              <w:right w:val="single" w:sz="6" w:space="0" w:color="auto"/>
            </w:tcBorders>
          </w:tcPr>
          <w:p w:rsidR="00AB0524" w:rsidRPr="00AB0524" w:rsidRDefault="00AB0524" w:rsidP="00AB0524">
            <w:pPr>
              <w:adjustRightInd w:val="0"/>
              <w:ind w:firstLine="0"/>
              <w:rPr>
                <w:color w:val="000000"/>
                <w:sz w:val="22"/>
                <w:szCs w:val="22"/>
              </w:rPr>
            </w:pPr>
            <w:r w:rsidRPr="00AB0524">
              <w:rPr>
                <w:color w:val="000000"/>
                <w:sz w:val="22"/>
                <w:szCs w:val="22"/>
              </w:rPr>
              <w:t>1</w:t>
            </w:r>
          </w:p>
        </w:tc>
        <w:tc>
          <w:tcPr>
            <w:tcW w:w="1010" w:type="pct"/>
            <w:tcBorders>
              <w:top w:val="single" w:sz="6" w:space="0" w:color="auto"/>
              <w:left w:val="single" w:sz="6" w:space="0" w:color="auto"/>
              <w:bottom w:val="single" w:sz="6" w:space="0" w:color="auto"/>
              <w:right w:val="single" w:sz="6" w:space="0" w:color="auto"/>
            </w:tcBorders>
          </w:tcPr>
          <w:p w:rsidR="00AB0524" w:rsidRPr="00AB0524" w:rsidRDefault="00E67B54" w:rsidP="00AB0524">
            <w:pPr>
              <w:ind w:firstLine="0"/>
            </w:pPr>
            <w:proofErr w:type="spellStart"/>
            <w:r>
              <w:rPr>
                <w:rFonts w:eastAsia="MS Mincho"/>
                <w:b/>
                <w:lang w:eastAsia="ja-JP"/>
              </w:rPr>
              <w:t>Криптомаршрутизатор</w:t>
            </w:r>
            <w:proofErr w:type="spellEnd"/>
            <w:r w:rsidRPr="009E24FB">
              <w:rPr>
                <w:rFonts w:eastAsia="MS Mincho"/>
                <w:b/>
                <w:lang w:eastAsia="ja-JP"/>
              </w:rPr>
              <w:t xml:space="preserve"> КМ-МПМ изделие М-479Р1</w:t>
            </w:r>
          </w:p>
        </w:tc>
        <w:tc>
          <w:tcPr>
            <w:tcW w:w="3638" w:type="pct"/>
            <w:tcBorders>
              <w:top w:val="single" w:sz="6" w:space="0" w:color="auto"/>
              <w:left w:val="single" w:sz="6" w:space="0" w:color="auto"/>
              <w:bottom w:val="single" w:sz="6" w:space="0" w:color="auto"/>
              <w:right w:val="single" w:sz="4" w:space="0" w:color="auto"/>
            </w:tcBorders>
          </w:tcPr>
          <w:tbl>
            <w:tblPr>
              <w:tblStyle w:val="af4"/>
              <w:tblpPr w:leftFromText="180" w:rightFromText="180" w:vertAnchor="text" w:horzAnchor="margin" w:tblpY="49"/>
              <w:tblW w:w="0" w:type="auto"/>
              <w:tblLook w:val="04A0" w:firstRow="1" w:lastRow="0" w:firstColumn="1" w:lastColumn="0" w:noHBand="0" w:noVBand="1"/>
            </w:tblPr>
            <w:tblGrid>
              <w:gridCol w:w="4390"/>
              <w:gridCol w:w="6344"/>
            </w:tblGrid>
            <w:tr w:rsidR="00E67B54" w:rsidRPr="00E67B54" w:rsidTr="00E67B54">
              <w:tc>
                <w:tcPr>
                  <w:tcW w:w="4390" w:type="dxa"/>
                </w:tcPr>
                <w:p w:rsidR="00E67B54" w:rsidRPr="00E67B54" w:rsidRDefault="00E67B54" w:rsidP="00E67B54">
                  <w:pPr>
                    <w:autoSpaceDE w:val="0"/>
                    <w:autoSpaceDN w:val="0"/>
                    <w:adjustRightInd w:val="0"/>
                  </w:pPr>
                  <w:r w:rsidRPr="00E67B54">
                    <w:t>Группы исполнения</w:t>
                  </w:r>
                </w:p>
                <w:p w:rsidR="00E67B54" w:rsidRPr="00E67B54" w:rsidRDefault="00E67B54" w:rsidP="00E67B54">
                  <w:r w:rsidRPr="00E67B54">
                    <w:t>по ГОСТ РВ 20.39.304-98</w:t>
                  </w:r>
                </w:p>
              </w:tc>
              <w:tc>
                <w:tcPr>
                  <w:tcW w:w="6344" w:type="dxa"/>
                </w:tcPr>
                <w:p w:rsidR="00E67B54" w:rsidRPr="00E67B54" w:rsidRDefault="00E67B54" w:rsidP="00E67B54">
                  <w:pPr>
                    <w:jc w:val="center"/>
                  </w:pPr>
                  <w:r w:rsidRPr="00E67B54">
                    <w:rPr>
                      <w:b/>
                      <w:bCs/>
                    </w:rPr>
                    <w:t>М-479Р1</w:t>
                  </w:r>
                </w:p>
              </w:tc>
            </w:tr>
            <w:tr w:rsidR="00E67B54" w:rsidRPr="00E67B54" w:rsidTr="00E67B54">
              <w:tc>
                <w:tcPr>
                  <w:tcW w:w="4390" w:type="dxa"/>
                </w:tcPr>
                <w:p w:rsidR="00E67B54" w:rsidRPr="00E67B54" w:rsidRDefault="00E67B54" w:rsidP="00E67B54">
                  <w:r w:rsidRPr="00E67B54">
                    <w:t>Корпус</w:t>
                  </w:r>
                </w:p>
              </w:tc>
              <w:tc>
                <w:tcPr>
                  <w:tcW w:w="6344" w:type="dxa"/>
                </w:tcPr>
                <w:p w:rsidR="00E67B54" w:rsidRPr="00E67B54" w:rsidRDefault="00E67B54" w:rsidP="00E67B54">
                  <w:pPr>
                    <w:jc w:val="center"/>
                  </w:pPr>
                  <w:r w:rsidRPr="00E67B54">
                    <w:t>1Ux19" с подключаемой консолью управления</w:t>
                  </w:r>
                </w:p>
              </w:tc>
            </w:tr>
            <w:tr w:rsidR="00E67B54" w:rsidRPr="00E67B54" w:rsidTr="00E67B54">
              <w:tc>
                <w:tcPr>
                  <w:tcW w:w="4390" w:type="dxa"/>
                </w:tcPr>
                <w:p w:rsidR="00E67B54" w:rsidRPr="00E67B54" w:rsidRDefault="00E67B54" w:rsidP="00E67B54">
                  <w:r w:rsidRPr="00E67B54">
                    <w:t>Скорость шифрования</w:t>
                  </w:r>
                </w:p>
              </w:tc>
              <w:tc>
                <w:tcPr>
                  <w:tcW w:w="6344" w:type="dxa"/>
                </w:tcPr>
                <w:p w:rsidR="00E67B54" w:rsidRPr="00E67B54" w:rsidRDefault="00E67B54" w:rsidP="00E67B54">
                  <w:pPr>
                    <w:jc w:val="center"/>
                  </w:pPr>
                  <w:r w:rsidRPr="00E67B54">
                    <w:t>До 1500 Мбит/</w:t>
                  </w:r>
                  <w:proofErr w:type="gramStart"/>
                  <w:r w:rsidRPr="00E67B54">
                    <w:t>с</w:t>
                  </w:r>
                  <w:proofErr w:type="gramEnd"/>
                </w:p>
              </w:tc>
            </w:tr>
            <w:tr w:rsidR="00E67B54" w:rsidRPr="00E67B54" w:rsidTr="00E67B54">
              <w:tc>
                <w:tcPr>
                  <w:tcW w:w="4390" w:type="dxa"/>
                </w:tcPr>
                <w:p w:rsidR="00E67B54" w:rsidRPr="00E67B54" w:rsidRDefault="00E67B54" w:rsidP="00E67B54">
                  <w:pPr>
                    <w:autoSpaceDE w:val="0"/>
                    <w:autoSpaceDN w:val="0"/>
                    <w:adjustRightInd w:val="0"/>
                  </w:pPr>
                  <w:r w:rsidRPr="00E67B54">
                    <w:t>Скорость маршрутизации трафика</w:t>
                  </w:r>
                </w:p>
                <w:p w:rsidR="00E67B54" w:rsidRPr="00E67B54" w:rsidRDefault="00E67B54" w:rsidP="00E67B54">
                  <w:pPr>
                    <w:autoSpaceDE w:val="0"/>
                    <w:autoSpaceDN w:val="0"/>
                    <w:adjustRightInd w:val="0"/>
                  </w:pPr>
                  <w:r w:rsidRPr="00E67B54">
                    <w:t xml:space="preserve">блоками </w:t>
                  </w:r>
                  <w:proofErr w:type="gramStart"/>
                  <w:r w:rsidRPr="00E67B54">
                    <w:t>внутренней</w:t>
                  </w:r>
                  <w:proofErr w:type="gramEnd"/>
                  <w:r w:rsidRPr="00E67B54">
                    <w:t xml:space="preserve"> и внешней</w:t>
                  </w:r>
                </w:p>
                <w:p w:rsidR="00E67B54" w:rsidRPr="00E67B54" w:rsidRDefault="00E67B54" w:rsidP="00E67B54">
                  <w:r w:rsidRPr="00E67B54">
                    <w:t>маршрутизации</w:t>
                  </w:r>
                </w:p>
              </w:tc>
              <w:tc>
                <w:tcPr>
                  <w:tcW w:w="6344" w:type="dxa"/>
                </w:tcPr>
                <w:p w:rsidR="00E67B54" w:rsidRPr="00E67B54" w:rsidRDefault="00E67B54" w:rsidP="00E67B54">
                  <w:pPr>
                    <w:jc w:val="center"/>
                  </w:pPr>
                  <w:r w:rsidRPr="00E67B54">
                    <w:t>До 220 000 пакетов/сек</w:t>
                  </w:r>
                </w:p>
              </w:tc>
            </w:tr>
            <w:tr w:rsidR="00E67B54" w:rsidRPr="00E67B54" w:rsidTr="00E67B54">
              <w:tc>
                <w:tcPr>
                  <w:tcW w:w="4390" w:type="dxa"/>
                </w:tcPr>
                <w:p w:rsidR="00E67B54" w:rsidRPr="00E67B54" w:rsidRDefault="00E67B54" w:rsidP="00E67B54">
                  <w:pPr>
                    <w:autoSpaceDE w:val="0"/>
                    <w:autoSpaceDN w:val="0"/>
                    <w:adjustRightInd w:val="0"/>
                  </w:pPr>
                  <w:r w:rsidRPr="00E67B54">
                    <w:t xml:space="preserve">Максимальный гриф </w:t>
                  </w:r>
                  <w:proofErr w:type="gramStart"/>
                  <w:r w:rsidRPr="00E67B54">
                    <w:t>обрабатываемой</w:t>
                  </w:r>
                  <w:proofErr w:type="gramEnd"/>
                </w:p>
                <w:p w:rsidR="00E67B54" w:rsidRPr="00E67B54" w:rsidRDefault="00E67B54" w:rsidP="00E67B54">
                  <w:r w:rsidRPr="00E67B54">
                    <w:t>информации</w:t>
                  </w:r>
                </w:p>
              </w:tc>
              <w:tc>
                <w:tcPr>
                  <w:tcW w:w="6344" w:type="dxa"/>
                </w:tcPr>
                <w:p w:rsidR="00E67B54" w:rsidRPr="00E67B54" w:rsidRDefault="00E67B54" w:rsidP="00E67B54">
                  <w:pPr>
                    <w:jc w:val="center"/>
                  </w:pPr>
                  <w:r w:rsidRPr="00E67B54">
                    <w:t>До "Совершенно секретно" включительно</w:t>
                  </w:r>
                </w:p>
              </w:tc>
            </w:tr>
            <w:tr w:rsidR="00E67B54" w:rsidRPr="00E67B54" w:rsidTr="00E67B54">
              <w:trPr>
                <w:trHeight w:val="215"/>
              </w:trPr>
              <w:tc>
                <w:tcPr>
                  <w:tcW w:w="4390" w:type="dxa"/>
                  <w:vMerge w:val="restart"/>
                </w:tcPr>
                <w:p w:rsidR="00E67B54" w:rsidRPr="00E67B54" w:rsidRDefault="00E67B54" w:rsidP="00E67B54">
                  <w:r w:rsidRPr="00E67B54">
                    <w:t>Поддерживаемые интерфейсы</w:t>
                  </w:r>
                </w:p>
              </w:tc>
              <w:tc>
                <w:tcPr>
                  <w:tcW w:w="6344" w:type="dxa"/>
                </w:tcPr>
                <w:p w:rsidR="00E67B54" w:rsidRPr="00E67B54" w:rsidRDefault="00E67B54" w:rsidP="00E67B54">
                  <w:pPr>
                    <w:jc w:val="center"/>
                  </w:pPr>
                  <w:r w:rsidRPr="00E67B54">
                    <w:t>4 (2 WANx10/100/1000BaseTX, 2 LANx10/100/1000BaseTX)</w:t>
                  </w:r>
                </w:p>
              </w:tc>
            </w:tr>
            <w:tr w:rsidR="00E67B54" w:rsidRPr="00E67B54" w:rsidTr="00E67B54">
              <w:trPr>
                <w:trHeight w:val="247"/>
              </w:trPr>
              <w:tc>
                <w:tcPr>
                  <w:tcW w:w="4390" w:type="dxa"/>
                  <w:vMerge/>
                </w:tcPr>
                <w:p w:rsidR="00E67B54" w:rsidRPr="00E67B54" w:rsidRDefault="00E67B54" w:rsidP="00E67B54"/>
              </w:tc>
              <w:tc>
                <w:tcPr>
                  <w:tcW w:w="6344" w:type="dxa"/>
                </w:tcPr>
                <w:p w:rsidR="00E67B54" w:rsidRPr="00E67B54" w:rsidRDefault="00E67B54" w:rsidP="00E67B54">
                  <w:pPr>
                    <w:autoSpaceDE w:val="0"/>
                    <w:autoSpaceDN w:val="0"/>
                    <w:adjustRightInd w:val="0"/>
                    <w:jc w:val="center"/>
                  </w:pPr>
                  <w:r w:rsidRPr="00E67B54">
                    <w:t>Все интерфейсы изделия имеют неограниченные по размеру маршрутные таблицы с масками</w:t>
                  </w:r>
                </w:p>
                <w:p w:rsidR="00E67B54" w:rsidRPr="00E67B54" w:rsidRDefault="00E67B54" w:rsidP="00E67B54">
                  <w:pPr>
                    <w:autoSpaceDE w:val="0"/>
                    <w:autoSpaceDN w:val="0"/>
                    <w:adjustRightInd w:val="0"/>
                    <w:jc w:val="center"/>
                  </w:pPr>
                  <w:r w:rsidRPr="00E67B54">
                    <w:t>произвольной длины, что позволяет строить внутренние сети без ограничений по топологии и</w:t>
                  </w:r>
                </w:p>
                <w:p w:rsidR="00E67B54" w:rsidRPr="00E67B54" w:rsidRDefault="00E67B54" w:rsidP="00E67B54">
                  <w:pPr>
                    <w:jc w:val="center"/>
                  </w:pPr>
                  <w:r w:rsidRPr="00E67B54">
                    <w:t>размерам</w:t>
                  </w:r>
                </w:p>
              </w:tc>
            </w:tr>
            <w:tr w:rsidR="00E67B54" w:rsidRPr="00E67B54" w:rsidTr="00E67B54">
              <w:tc>
                <w:tcPr>
                  <w:tcW w:w="4390" w:type="dxa"/>
                </w:tcPr>
                <w:p w:rsidR="00E67B54" w:rsidRPr="00E67B54" w:rsidRDefault="00E67B54" w:rsidP="00E67B54">
                  <w:r w:rsidRPr="00E67B54">
                    <w:t>Поддерживаемые протоколы</w:t>
                  </w:r>
                </w:p>
              </w:tc>
              <w:tc>
                <w:tcPr>
                  <w:tcW w:w="6344" w:type="dxa"/>
                </w:tcPr>
                <w:p w:rsidR="00E67B54" w:rsidRPr="00E67B54" w:rsidRDefault="00E67B54" w:rsidP="00E67B54">
                  <w:pPr>
                    <w:jc w:val="center"/>
                  </w:pPr>
                  <w:r w:rsidRPr="00E67B54">
                    <w:t>TCP, IP, ARP, UDP, ICMP, SNTP, SNMP, DNS, DHCP, RIP</w:t>
                  </w:r>
                </w:p>
              </w:tc>
            </w:tr>
            <w:tr w:rsidR="00E67B54" w:rsidRPr="00E67B54" w:rsidTr="00E67B54">
              <w:tc>
                <w:tcPr>
                  <w:tcW w:w="4390" w:type="dxa"/>
                </w:tcPr>
                <w:p w:rsidR="00E67B54" w:rsidRPr="00E67B54" w:rsidRDefault="00E67B54" w:rsidP="00E67B54">
                  <w:pPr>
                    <w:autoSpaceDE w:val="0"/>
                    <w:autoSpaceDN w:val="0"/>
                    <w:adjustRightInd w:val="0"/>
                  </w:pPr>
                  <w:r w:rsidRPr="00E67B54">
                    <w:t>Кол-во VPN туннелей</w:t>
                  </w:r>
                </w:p>
                <w:p w:rsidR="00E67B54" w:rsidRPr="00E67B54" w:rsidRDefault="00E67B54" w:rsidP="00E67B54">
                  <w:r w:rsidRPr="00E67B54">
                    <w:t>(</w:t>
                  </w:r>
                  <w:proofErr w:type="spellStart"/>
                  <w:r w:rsidRPr="00E67B54">
                    <w:t>криптотуннелей</w:t>
                  </w:r>
                  <w:proofErr w:type="spellEnd"/>
                  <w:r w:rsidRPr="00E67B54">
                    <w:t>)</w:t>
                  </w:r>
                </w:p>
              </w:tc>
              <w:tc>
                <w:tcPr>
                  <w:tcW w:w="6344" w:type="dxa"/>
                </w:tcPr>
                <w:p w:rsidR="00E67B54" w:rsidRPr="00E67B54" w:rsidRDefault="00E67B54" w:rsidP="00E67B54">
                  <w:pPr>
                    <w:autoSpaceDE w:val="0"/>
                    <w:autoSpaceDN w:val="0"/>
                    <w:adjustRightInd w:val="0"/>
                    <w:jc w:val="center"/>
                  </w:pPr>
                  <w:r w:rsidRPr="00E67B54">
                    <w:t>До 256 прямых криптографических связей с соседними узлами</w:t>
                  </w:r>
                </w:p>
                <w:p w:rsidR="00E67B54" w:rsidRPr="00E67B54" w:rsidRDefault="00E67B54" w:rsidP="00E67B54">
                  <w:pPr>
                    <w:jc w:val="center"/>
                  </w:pPr>
                  <w:r w:rsidRPr="00E67B54">
                    <w:t>Количество транзитных связей не ограничено</w:t>
                  </w:r>
                </w:p>
              </w:tc>
            </w:tr>
            <w:tr w:rsidR="00E67B54" w:rsidRPr="00E67B54" w:rsidTr="00E67B54">
              <w:tc>
                <w:tcPr>
                  <w:tcW w:w="4390" w:type="dxa"/>
                </w:tcPr>
                <w:p w:rsidR="00E67B54" w:rsidRPr="00E67B54" w:rsidRDefault="00E67B54" w:rsidP="00E67B54">
                  <w:r w:rsidRPr="00E67B54">
                    <w:t>Количество изделий в сети</w:t>
                  </w:r>
                </w:p>
              </w:tc>
              <w:tc>
                <w:tcPr>
                  <w:tcW w:w="6344" w:type="dxa"/>
                </w:tcPr>
                <w:p w:rsidR="00E67B54" w:rsidRPr="00E67B54" w:rsidRDefault="00E67B54" w:rsidP="00E67B54">
                  <w:pPr>
                    <w:autoSpaceDE w:val="0"/>
                    <w:autoSpaceDN w:val="0"/>
                    <w:adjustRightInd w:val="0"/>
                    <w:jc w:val="center"/>
                  </w:pPr>
                  <w:r w:rsidRPr="00E67B54">
                    <w:t>Не ограничено</w:t>
                  </w:r>
                </w:p>
                <w:p w:rsidR="00E67B54" w:rsidRPr="00E67B54" w:rsidRDefault="00E67B54" w:rsidP="00E67B54">
                  <w:pPr>
                    <w:jc w:val="center"/>
                  </w:pPr>
                  <w:r w:rsidRPr="00E67B54">
                    <w:t>(до 10 000 устройств в одной ключевой зоне, количество зон не ограничено)</w:t>
                  </w:r>
                </w:p>
              </w:tc>
            </w:tr>
            <w:tr w:rsidR="00E67B54" w:rsidRPr="00E67B54" w:rsidTr="00E67B54">
              <w:tc>
                <w:tcPr>
                  <w:tcW w:w="4390" w:type="dxa"/>
                </w:tcPr>
                <w:p w:rsidR="00E67B54" w:rsidRPr="00E67B54" w:rsidRDefault="00E67B54" w:rsidP="00E67B54">
                  <w:pPr>
                    <w:autoSpaceDE w:val="0"/>
                    <w:autoSpaceDN w:val="0"/>
                    <w:adjustRightInd w:val="0"/>
                  </w:pPr>
                  <w:r w:rsidRPr="00E67B54">
                    <w:t>Локальный ввод ключевой</w:t>
                  </w:r>
                </w:p>
                <w:p w:rsidR="00E67B54" w:rsidRPr="00E67B54" w:rsidRDefault="00E67B54" w:rsidP="00E67B54">
                  <w:r w:rsidRPr="00E67B54">
                    <w:t>информации</w:t>
                  </w:r>
                </w:p>
              </w:tc>
              <w:tc>
                <w:tcPr>
                  <w:tcW w:w="6344" w:type="dxa"/>
                </w:tcPr>
                <w:p w:rsidR="00E67B54" w:rsidRPr="00E67B54" w:rsidRDefault="00E67B54" w:rsidP="00E67B54">
                  <w:pPr>
                    <w:jc w:val="center"/>
                  </w:pPr>
                  <w:r w:rsidRPr="00E67B54">
                    <w:t>CD/DVD, SD - карты</w:t>
                  </w:r>
                </w:p>
              </w:tc>
            </w:tr>
            <w:tr w:rsidR="00E67B54" w:rsidRPr="00E67B54" w:rsidTr="00E67B54">
              <w:tc>
                <w:tcPr>
                  <w:tcW w:w="4390" w:type="dxa"/>
                </w:tcPr>
                <w:p w:rsidR="00E67B54" w:rsidRPr="00E67B54" w:rsidRDefault="00E67B54" w:rsidP="00E67B54">
                  <w:pPr>
                    <w:autoSpaceDE w:val="0"/>
                    <w:autoSpaceDN w:val="0"/>
                    <w:adjustRightInd w:val="0"/>
                  </w:pPr>
                  <w:r w:rsidRPr="00E67B54">
                    <w:t>Возможность загрузки нескольких</w:t>
                  </w:r>
                </w:p>
                <w:p w:rsidR="00E67B54" w:rsidRPr="00E67B54" w:rsidRDefault="00E67B54" w:rsidP="00E67B54">
                  <w:r w:rsidRPr="00E67B54">
                    <w:t>серий ключей одновременно</w:t>
                  </w:r>
                </w:p>
              </w:tc>
              <w:tc>
                <w:tcPr>
                  <w:tcW w:w="6344" w:type="dxa"/>
                </w:tcPr>
                <w:p w:rsidR="00E67B54" w:rsidRPr="00E67B54" w:rsidRDefault="00E67B54" w:rsidP="00E67B54">
                  <w:pPr>
                    <w:jc w:val="center"/>
                  </w:pPr>
                  <w:r w:rsidRPr="00E67B54">
                    <w:t>Есть</w:t>
                  </w:r>
                </w:p>
              </w:tc>
            </w:tr>
            <w:tr w:rsidR="00E67B54" w:rsidRPr="00E67B54" w:rsidTr="00E67B54">
              <w:tc>
                <w:tcPr>
                  <w:tcW w:w="4390" w:type="dxa"/>
                </w:tcPr>
                <w:p w:rsidR="00E67B54" w:rsidRPr="00E67B54" w:rsidRDefault="00E67B54" w:rsidP="00E67B54">
                  <w:pPr>
                    <w:autoSpaceDE w:val="0"/>
                    <w:autoSpaceDN w:val="0"/>
                    <w:adjustRightInd w:val="0"/>
                  </w:pPr>
                  <w:r w:rsidRPr="00E67B54">
                    <w:t xml:space="preserve">Удаленная смена </w:t>
                  </w:r>
                  <w:proofErr w:type="gramStart"/>
                  <w:r w:rsidRPr="00E67B54">
                    <w:t>ключевых</w:t>
                  </w:r>
                  <w:proofErr w:type="gramEnd"/>
                </w:p>
                <w:p w:rsidR="00E67B54" w:rsidRPr="00E67B54" w:rsidRDefault="00E67B54" w:rsidP="00E67B54">
                  <w:pPr>
                    <w:autoSpaceDE w:val="0"/>
                    <w:autoSpaceDN w:val="0"/>
                    <w:adjustRightInd w:val="0"/>
                  </w:pPr>
                  <w:proofErr w:type="gramStart"/>
                  <w:r w:rsidRPr="00E67B54">
                    <w:t>документов (предварительная</w:t>
                  </w:r>
                  <w:proofErr w:type="gramEnd"/>
                </w:p>
                <w:p w:rsidR="00E67B54" w:rsidRPr="00E67B54" w:rsidRDefault="00E67B54" w:rsidP="00E67B54">
                  <w:pPr>
                    <w:autoSpaceDE w:val="0"/>
                    <w:autoSpaceDN w:val="0"/>
                    <w:adjustRightInd w:val="0"/>
                  </w:pPr>
                  <w:r w:rsidRPr="00E67B54">
                    <w:t>загрузка нескольких ключевых</w:t>
                  </w:r>
                </w:p>
                <w:p w:rsidR="00E67B54" w:rsidRPr="00E67B54" w:rsidRDefault="00E67B54" w:rsidP="00E67B54">
                  <w:pPr>
                    <w:autoSpaceDE w:val="0"/>
                    <w:autoSpaceDN w:val="0"/>
                    <w:adjustRightInd w:val="0"/>
                  </w:pPr>
                  <w:r w:rsidRPr="00E67B54">
                    <w:t>документов с возможностью</w:t>
                  </w:r>
                </w:p>
                <w:p w:rsidR="00E67B54" w:rsidRPr="00E67B54" w:rsidRDefault="00E67B54" w:rsidP="00E67B54">
                  <w:pPr>
                    <w:autoSpaceDE w:val="0"/>
                    <w:autoSpaceDN w:val="0"/>
                    <w:adjustRightInd w:val="0"/>
                  </w:pPr>
                  <w:r w:rsidRPr="00E67B54">
                    <w:t>удаленного управления процедурой</w:t>
                  </w:r>
                </w:p>
                <w:p w:rsidR="00E67B54" w:rsidRPr="00E67B54" w:rsidRDefault="00E67B54" w:rsidP="00E67B54">
                  <w:r w:rsidRPr="00E67B54">
                    <w:t>замены)</w:t>
                  </w:r>
                </w:p>
              </w:tc>
              <w:tc>
                <w:tcPr>
                  <w:tcW w:w="6344" w:type="dxa"/>
                </w:tcPr>
                <w:p w:rsidR="00E67B54" w:rsidRPr="00E67B54" w:rsidRDefault="00E67B54" w:rsidP="00E67B54">
                  <w:pPr>
                    <w:jc w:val="center"/>
                  </w:pPr>
                  <w:r w:rsidRPr="00E67B54">
                    <w:t>Есть</w:t>
                  </w:r>
                </w:p>
              </w:tc>
            </w:tr>
            <w:tr w:rsidR="00E67B54" w:rsidRPr="00E67B54" w:rsidTr="00E67B54">
              <w:tc>
                <w:tcPr>
                  <w:tcW w:w="4390" w:type="dxa"/>
                </w:tcPr>
                <w:p w:rsidR="00E67B54" w:rsidRPr="00E67B54" w:rsidRDefault="00E67B54" w:rsidP="00E67B54">
                  <w:r w:rsidRPr="00E67B54">
                    <w:t>Обеспечение качества обслуживания</w:t>
                  </w:r>
                </w:p>
              </w:tc>
              <w:tc>
                <w:tcPr>
                  <w:tcW w:w="6344" w:type="dxa"/>
                </w:tcPr>
                <w:p w:rsidR="00E67B54" w:rsidRPr="00E67B54" w:rsidRDefault="00E67B54" w:rsidP="00E67B54">
                  <w:pPr>
                    <w:autoSpaceDE w:val="0"/>
                    <w:autoSpaceDN w:val="0"/>
                    <w:adjustRightInd w:val="0"/>
                    <w:jc w:val="center"/>
                  </w:pPr>
                  <w:r w:rsidRPr="00E67B54">
                    <w:t xml:space="preserve">- поддерживает 8 уровней приоритетов трафика (поле </w:t>
                  </w:r>
                  <w:proofErr w:type="spellStart"/>
                  <w:r w:rsidRPr="00E67B54">
                    <w:t>ToS</w:t>
                  </w:r>
                  <w:proofErr w:type="spellEnd"/>
                  <w:r w:rsidRPr="00E67B54">
                    <w:t>), обеспечивая</w:t>
                  </w:r>
                </w:p>
                <w:p w:rsidR="00E67B54" w:rsidRPr="00E67B54" w:rsidRDefault="00E67B54" w:rsidP="00E67B54">
                  <w:pPr>
                    <w:autoSpaceDE w:val="0"/>
                    <w:autoSpaceDN w:val="0"/>
                    <w:adjustRightInd w:val="0"/>
                    <w:jc w:val="center"/>
                  </w:pPr>
                  <w:r w:rsidRPr="00E67B54">
                    <w:t>изменение очередности отправки пакетов в интерфейсы</w:t>
                  </w:r>
                </w:p>
                <w:p w:rsidR="00E67B54" w:rsidRPr="00E67B54" w:rsidRDefault="00E67B54" w:rsidP="00E67B54">
                  <w:pPr>
                    <w:autoSpaceDE w:val="0"/>
                    <w:autoSpaceDN w:val="0"/>
                    <w:adjustRightInd w:val="0"/>
                    <w:jc w:val="center"/>
                  </w:pPr>
                  <w:r w:rsidRPr="00E67B54">
                    <w:t xml:space="preserve">- выполняет самостоятельную маркировку трафика в соответствии </w:t>
                  </w:r>
                  <w:proofErr w:type="gramStart"/>
                  <w:r w:rsidRPr="00E67B54">
                    <w:t>с</w:t>
                  </w:r>
                  <w:proofErr w:type="gramEnd"/>
                </w:p>
                <w:p w:rsidR="00E67B54" w:rsidRPr="00E67B54" w:rsidRDefault="00E67B54" w:rsidP="00E67B54">
                  <w:pPr>
                    <w:autoSpaceDE w:val="0"/>
                    <w:autoSpaceDN w:val="0"/>
                    <w:adjustRightInd w:val="0"/>
                    <w:jc w:val="center"/>
                  </w:pPr>
                  <w:r w:rsidRPr="00E67B54">
                    <w:t>настраиваемым списком правил</w:t>
                  </w:r>
                </w:p>
                <w:p w:rsidR="00E67B54" w:rsidRPr="00E67B54" w:rsidRDefault="00E67B54" w:rsidP="00E67B54">
                  <w:pPr>
                    <w:autoSpaceDE w:val="0"/>
                    <w:autoSpaceDN w:val="0"/>
                    <w:adjustRightInd w:val="0"/>
                    <w:jc w:val="center"/>
                  </w:pPr>
                  <w:r w:rsidRPr="00E67B54">
                    <w:t xml:space="preserve">- проставляет поле приоритета в зашифрованном трафике при </w:t>
                  </w:r>
                  <w:r w:rsidRPr="00E67B54">
                    <w:lastRenderedPageBreak/>
                    <w:t xml:space="preserve">передаче </w:t>
                  </w:r>
                  <w:proofErr w:type="gramStart"/>
                  <w:r w:rsidRPr="00E67B54">
                    <w:t>через</w:t>
                  </w:r>
                  <w:proofErr w:type="gramEnd"/>
                </w:p>
                <w:p w:rsidR="00E67B54" w:rsidRPr="00E67B54" w:rsidRDefault="00E67B54" w:rsidP="00E67B54">
                  <w:pPr>
                    <w:jc w:val="center"/>
                  </w:pPr>
                  <w:r w:rsidRPr="00E67B54">
                    <w:t>внешнюю сеть</w:t>
                  </w:r>
                </w:p>
              </w:tc>
            </w:tr>
            <w:tr w:rsidR="00E67B54" w:rsidRPr="00E67B54" w:rsidTr="00E67B54">
              <w:tc>
                <w:tcPr>
                  <w:tcW w:w="4390" w:type="dxa"/>
                </w:tcPr>
                <w:p w:rsidR="00E67B54" w:rsidRPr="00E67B54" w:rsidRDefault="00E67B54" w:rsidP="00E67B54">
                  <w:r w:rsidRPr="00E67B54">
                    <w:lastRenderedPageBreak/>
                    <w:t xml:space="preserve">Поддержка IP </w:t>
                  </w:r>
                  <w:proofErr w:type="spellStart"/>
                  <w:r w:rsidRPr="00E67B54">
                    <w:t>Multicast</w:t>
                  </w:r>
                  <w:proofErr w:type="spellEnd"/>
                </w:p>
              </w:tc>
              <w:tc>
                <w:tcPr>
                  <w:tcW w:w="6344" w:type="dxa"/>
                </w:tcPr>
                <w:p w:rsidR="00E67B54" w:rsidRPr="00E67B54" w:rsidRDefault="00E67B54" w:rsidP="00E67B54">
                  <w:pPr>
                    <w:jc w:val="center"/>
                  </w:pPr>
                  <w:r w:rsidRPr="00E67B54">
                    <w:t>Есть</w:t>
                  </w:r>
                </w:p>
              </w:tc>
            </w:tr>
            <w:tr w:rsidR="00E67B54" w:rsidRPr="00E67B54" w:rsidTr="00E67B54">
              <w:tc>
                <w:tcPr>
                  <w:tcW w:w="4390" w:type="dxa"/>
                </w:tcPr>
                <w:p w:rsidR="00E67B54" w:rsidRPr="00E67B54" w:rsidRDefault="00E67B54" w:rsidP="00E67B54">
                  <w:pPr>
                    <w:autoSpaceDE w:val="0"/>
                    <w:autoSpaceDN w:val="0"/>
                    <w:adjustRightInd w:val="0"/>
                  </w:pPr>
                  <w:r w:rsidRPr="00E67B54">
                    <w:t>Механизмы контроля состояния</w:t>
                  </w:r>
                </w:p>
                <w:p w:rsidR="00E67B54" w:rsidRPr="00E67B54" w:rsidRDefault="00E67B54" w:rsidP="00E67B54">
                  <w:r w:rsidRPr="00E67B54">
                    <w:t>доступности узлов сети</w:t>
                  </w:r>
                </w:p>
              </w:tc>
              <w:tc>
                <w:tcPr>
                  <w:tcW w:w="6344" w:type="dxa"/>
                </w:tcPr>
                <w:p w:rsidR="00E67B54" w:rsidRPr="00E67B54" w:rsidRDefault="00E67B54" w:rsidP="00E67B54">
                  <w:pPr>
                    <w:autoSpaceDE w:val="0"/>
                    <w:autoSpaceDN w:val="0"/>
                    <w:adjustRightInd w:val="0"/>
                    <w:jc w:val="center"/>
                  </w:pPr>
                  <w:r w:rsidRPr="00E67B54">
                    <w:t xml:space="preserve">Механизм </w:t>
                  </w:r>
                  <w:proofErr w:type="spellStart"/>
                  <w:r w:rsidRPr="00E67B54">
                    <w:t>р</w:t>
                  </w:r>
                  <w:proofErr w:type="gramStart"/>
                  <w:r w:rsidRPr="00E67B54">
                    <w:t>ing</w:t>
                  </w:r>
                  <w:proofErr w:type="spellEnd"/>
                  <w:proofErr w:type="gramEnd"/>
                  <w:r w:rsidRPr="00E67B54">
                    <w:t>-проб,</w:t>
                  </w:r>
                </w:p>
                <w:p w:rsidR="00E67B54" w:rsidRPr="00E67B54" w:rsidRDefault="00E67B54" w:rsidP="00E67B54">
                  <w:pPr>
                    <w:jc w:val="center"/>
                  </w:pPr>
                  <w:r w:rsidRPr="00E67B54">
                    <w:t xml:space="preserve">пакеты контроля состояния </w:t>
                  </w:r>
                  <w:proofErr w:type="gramStart"/>
                  <w:r w:rsidRPr="00E67B54">
                    <w:t>криптографических</w:t>
                  </w:r>
                  <w:proofErr w:type="gramEnd"/>
                  <w:r w:rsidRPr="00E67B54">
                    <w:t xml:space="preserve"> и GRE-туннелей</w:t>
                  </w:r>
                </w:p>
              </w:tc>
            </w:tr>
            <w:tr w:rsidR="00E67B54" w:rsidRPr="00E67B54" w:rsidTr="00E67B54">
              <w:tc>
                <w:tcPr>
                  <w:tcW w:w="4390" w:type="dxa"/>
                </w:tcPr>
                <w:p w:rsidR="00E67B54" w:rsidRPr="00E67B54" w:rsidRDefault="00E67B54" w:rsidP="00E67B54">
                  <w:r w:rsidRPr="00E67B54">
                    <w:t>Возможность удаленного управления</w:t>
                  </w:r>
                </w:p>
              </w:tc>
              <w:tc>
                <w:tcPr>
                  <w:tcW w:w="6344" w:type="dxa"/>
                </w:tcPr>
                <w:p w:rsidR="00E67B54" w:rsidRPr="00E67B54" w:rsidRDefault="00E67B54" w:rsidP="00E67B54">
                  <w:pPr>
                    <w:autoSpaceDE w:val="0"/>
                    <w:autoSpaceDN w:val="0"/>
                    <w:adjustRightInd w:val="0"/>
                    <w:jc w:val="center"/>
                  </w:pPr>
                  <w:r w:rsidRPr="00E67B54">
                    <w:t>Встроенный в изделие Центр удаленного администрирования,</w:t>
                  </w:r>
                </w:p>
                <w:p w:rsidR="00E67B54" w:rsidRPr="00E67B54" w:rsidRDefault="00E67B54" w:rsidP="00E67B54">
                  <w:pPr>
                    <w:jc w:val="center"/>
                  </w:pPr>
                  <w:r w:rsidRPr="00E67B54">
                    <w:t>SNMP-менеджер</w:t>
                  </w:r>
                </w:p>
              </w:tc>
            </w:tr>
            <w:tr w:rsidR="00E67B54" w:rsidRPr="00E67B54" w:rsidTr="00E67B54">
              <w:tc>
                <w:tcPr>
                  <w:tcW w:w="4390" w:type="dxa"/>
                </w:tcPr>
                <w:p w:rsidR="00E67B54" w:rsidRPr="00E67B54" w:rsidRDefault="00E67B54" w:rsidP="00E67B54">
                  <w:r w:rsidRPr="00E67B54">
                    <w:t>Средняя наработка на отказ</w:t>
                  </w:r>
                </w:p>
              </w:tc>
              <w:tc>
                <w:tcPr>
                  <w:tcW w:w="6344" w:type="dxa"/>
                </w:tcPr>
                <w:p w:rsidR="00E67B54" w:rsidRPr="00E67B54" w:rsidRDefault="00E67B54" w:rsidP="00E67B54">
                  <w:pPr>
                    <w:jc w:val="center"/>
                  </w:pPr>
                  <w:r w:rsidRPr="00E67B54">
                    <w:t>Не менее 25000 часов</w:t>
                  </w:r>
                </w:p>
              </w:tc>
            </w:tr>
            <w:tr w:rsidR="00E67B54" w:rsidRPr="00E67B54" w:rsidTr="00E67B54">
              <w:tc>
                <w:tcPr>
                  <w:tcW w:w="4390" w:type="dxa"/>
                </w:tcPr>
                <w:p w:rsidR="00E67B54" w:rsidRPr="00E67B54" w:rsidRDefault="00E67B54" w:rsidP="00E67B54">
                  <w:r w:rsidRPr="00E67B54">
                    <w:t>Средний срок службы</w:t>
                  </w:r>
                </w:p>
              </w:tc>
              <w:tc>
                <w:tcPr>
                  <w:tcW w:w="6344" w:type="dxa"/>
                </w:tcPr>
                <w:p w:rsidR="00E67B54" w:rsidRPr="00E67B54" w:rsidRDefault="00E67B54" w:rsidP="00E67B54">
                  <w:pPr>
                    <w:jc w:val="center"/>
                  </w:pPr>
                  <w:r w:rsidRPr="00E67B54">
                    <w:t>Не менее 10 лет</w:t>
                  </w:r>
                </w:p>
              </w:tc>
            </w:tr>
            <w:tr w:rsidR="00E67B54" w:rsidRPr="00E67B54" w:rsidTr="00E67B54">
              <w:tc>
                <w:tcPr>
                  <w:tcW w:w="4390" w:type="dxa"/>
                </w:tcPr>
                <w:p w:rsidR="00E67B54" w:rsidRPr="00E67B54" w:rsidRDefault="00E67B54" w:rsidP="00E67B54">
                  <w:r w:rsidRPr="00E67B54">
                    <w:t>Электропитание</w:t>
                  </w:r>
                </w:p>
              </w:tc>
              <w:tc>
                <w:tcPr>
                  <w:tcW w:w="6344" w:type="dxa"/>
                </w:tcPr>
                <w:p w:rsidR="00E67B54" w:rsidRPr="00E67B54" w:rsidRDefault="00E67B54" w:rsidP="00E67B54">
                  <w:pPr>
                    <w:jc w:val="center"/>
                  </w:pPr>
                  <w:r w:rsidRPr="00E67B54">
                    <w:t>Переменный ток (110-240)В; постоянный ток (18-75)</w:t>
                  </w:r>
                  <w:proofErr w:type="gramStart"/>
                  <w:r w:rsidRPr="00E67B54">
                    <w:t>В</w:t>
                  </w:r>
                  <w:proofErr w:type="gramEnd"/>
                </w:p>
              </w:tc>
            </w:tr>
            <w:tr w:rsidR="00E67B54" w:rsidRPr="00E67B54" w:rsidTr="00E67B54">
              <w:tc>
                <w:tcPr>
                  <w:tcW w:w="4390" w:type="dxa"/>
                </w:tcPr>
                <w:p w:rsidR="00E67B54" w:rsidRPr="00E67B54" w:rsidRDefault="00E67B54" w:rsidP="00E67B54">
                  <w:r w:rsidRPr="00E67B54">
                    <w:t>Потребляемая мощность</w:t>
                  </w:r>
                </w:p>
              </w:tc>
              <w:tc>
                <w:tcPr>
                  <w:tcW w:w="6344" w:type="dxa"/>
                </w:tcPr>
                <w:p w:rsidR="00E67B54" w:rsidRPr="00E67B54" w:rsidRDefault="00E67B54" w:rsidP="00E67B54">
                  <w:pPr>
                    <w:jc w:val="center"/>
                  </w:pPr>
                  <w:r w:rsidRPr="00E67B54">
                    <w:t>45 Вт</w:t>
                  </w:r>
                </w:p>
              </w:tc>
            </w:tr>
            <w:tr w:rsidR="00E67B54" w:rsidRPr="00E67B54" w:rsidTr="00E67B54">
              <w:tc>
                <w:tcPr>
                  <w:tcW w:w="4390" w:type="dxa"/>
                </w:tcPr>
                <w:p w:rsidR="00E67B54" w:rsidRPr="00E67B54" w:rsidRDefault="00E67B54" w:rsidP="00E67B54">
                  <w:r w:rsidRPr="00E67B54">
                    <w:t>Масса</w:t>
                  </w:r>
                </w:p>
              </w:tc>
              <w:tc>
                <w:tcPr>
                  <w:tcW w:w="6344" w:type="dxa"/>
                </w:tcPr>
                <w:p w:rsidR="00E67B54" w:rsidRPr="00E67B54" w:rsidRDefault="00E67B54" w:rsidP="00E67B54">
                  <w:pPr>
                    <w:jc w:val="center"/>
                  </w:pPr>
                  <w:r w:rsidRPr="00E67B54">
                    <w:t>7,5 кг</w:t>
                  </w:r>
                </w:p>
              </w:tc>
            </w:tr>
          </w:tbl>
          <w:p w:rsidR="00AB0524" w:rsidRPr="00AB0524" w:rsidRDefault="00AB0524" w:rsidP="00165957">
            <w:pPr>
              <w:widowControl/>
              <w:suppressAutoHyphens w:val="0"/>
              <w:snapToGrid/>
              <w:spacing w:after="160" w:line="259" w:lineRule="auto"/>
              <w:ind w:left="720" w:firstLine="0"/>
              <w:contextualSpacing/>
            </w:pPr>
          </w:p>
        </w:tc>
        <w:tc>
          <w:tcPr>
            <w:tcW w:w="165" w:type="pct"/>
            <w:tcBorders>
              <w:top w:val="single" w:sz="6" w:space="0" w:color="auto"/>
              <w:left w:val="single" w:sz="4" w:space="0" w:color="auto"/>
              <w:bottom w:val="single" w:sz="6" w:space="0" w:color="auto"/>
              <w:right w:val="single" w:sz="6" w:space="0" w:color="auto"/>
            </w:tcBorders>
          </w:tcPr>
          <w:p w:rsidR="00AB0524" w:rsidRPr="00AB0524" w:rsidRDefault="00AB0524" w:rsidP="00AB0524">
            <w:pPr>
              <w:adjustRightInd w:val="0"/>
              <w:ind w:firstLine="0"/>
              <w:rPr>
                <w:color w:val="000000"/>
                <w:sz w:val="22"/>
                <w:szCs w:val="22"/>
              </w:rPr>
            </w:pPr>
            <w:r w:rsidRPr="00AB0524">
              <w:rPr>
                <w:color w:val="000000"/>
                <w:sz w:val="22"/>
                <w:szCs w:val="22"/>
              </w:rPr>
              <w:lastRenderedPageBreak/>
              <w:t>1</w:t>
            </w:r>
          </w:p>
        </w:tc>
      </w:tr>
    </w:tbl>
    <w:p w:rsidR="00165957" w:rsidRDefault="00165957" w:rsidP="00A15273">
      <w:pPr>
        <w:widowControl/>
        <w:suppressAutoHyphens w:val="0"/>
        <w:snapToGrid/>
        <w:ind w:firstLine="540"/>
        <w:jc w:val="center"/>
        <w:rPr>
          <w:rFonts w:eastAsia="Times New Roman"/>
          <w:b/>
          <w:caps/>
          <w:szCs w:val="24"/>
          <w:lang w:eastAsia="ru-RU"/>
        </w:rPr>
      </w:pPr>
    </w:p>
    <w:p w:rsidR="00FF3922" w:rsidRPr="00FF3922" w:rsidRDefault="00FF3922" w:rsidP="006230F5">
      <w:pPr>
        <w:ind w:firstLine="425"/>
        <w:jc w:val="both"/>
        <w:rPr>
          <w:rFonts w:eastAsia="Times New Roman"/>
          <w:b/>
          <w:sz w:val="22"/>
          <w:szCs w:val="22"/>
          <w:lang w:eastAsia="en-US"/>
        </w:rPr>
      </w:pPr>
      <w:r w:rsidRPr="00FF3922">
        <w:rPr>
          <w:rFonts w:eastAsia="Times New Roman"/>
          <w:b/>
          <w:sz w:val="22"/>
          <w:szCs w:val="22"/>
          <w:lang w:eastAsia="en-US"/>
        </w:rPr>
        <w:t xml:space="preserve">Все товарные знаки, указанные в техническом задании необходимы для обеспечения совместимости с оборудованием, </w:t>
      </w:r>
      <w:proofErr w:type="gramStart"/>
      <w:r w:rsidRPr="00FF3922">
        <w:rPr>
          <w:rFonts w:eastAsia="Times New Roman"/>
          <w:b/>
          <w:sz w:val="22"/>
          <w:szCs w:val="22"/>
          <w:lang w:eastAsia="en-US"/>
        </w:rPr>
        <w:t>используемыми</w:t>
      </w:r>
      <w:proofErr w:type="gramEnd"/>
      <w:r w:rsidRPr="00FF3922">
        <w:rPr>
          <w:rFonts w:eastAsia="Times New Roman"/>
          <w:b/>
          <w:sz w:val="22"/>
          <w:szCs w:val="22"/>
          <w:lang w:eastAsia="en-US"/>
        </w:rPr>
        <w:t xml:space="preserve"> в настоящее время у Заказчика.</w:t>
      </w: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E5709D" w:rsidRDefault="00FE702E" w:rsidP="00FF3922">
      <w:pPr>
        <w:widowControl/>
        <w:suppressAutoHyphens w:val="0"/>
        <w:snapToGrid/>
        <w:spacing w:line="276" w:lineRule="auto"/>
        <w:ind w:left="567" w:firstLine="0"/>
        <w:jc w:val="both"/>
        <w:rPr>
          <w:b/>
          <w:sz w:val="22"/>
          <w:szCs w:val="22"/>
          <w:u w:val="single"/>
        </w:rPr>
      </w:pPr>
      <w:r>
        <w:rPr>
          <w:b/>
          <w:sz w:val="22"/>
          <w:szCs w:val="22"/>
          <w:u w:val="single"/>
        </w:rPr>
        <w:t xml:space="preserve">Гарантийный срок Поставщика </w:t>
      </w:r>
      <w:r w:rsidR="004235E1" w:rsidRPr="00A3791C">
        <w:rPr>
          <w:b/>
          <w:sz w:val="22"/>
          <w:szCs w:val="22"/>
          <w:u w:val="single"/>
        </w:rPr>
        <w:t xml:space="preserve">должен составлять не менее </w:t>
      </w:r>
      <w:r w:rsidR="00165957">
        <w:rPr>
          <w:b/>
          <w:sz w:val="22"/>
          <w:szCs w:val="22"/>
          <w:u w:val="single"/>
        </w:rPr>
        <w:t>чем срок гарантии Производителя.</w:t>
      </w: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AB0524" w:rsidRDefault="00AB0524" w:rsidP="00A15273">
      <w:pPr>
        <w:widowControl/>
        <w:suppressAutoHyphens w:val="0"/>
        <w:snapToGrid/>
        <w:ind w:firstLine="540"/>
        <w:jc w:val="center"/>
        <w:rPr>
          <w:rFonts w:eastAsia="Times New Roman"/>
          <w:b/>
          <w:caps/>
          <w:szCs w:val="24"/>
          <w:lang w:eastAsia="ru-RU"/>
        </w:rPr>
        <w:sectPr w:rsidR="00AB0524" w:rsidSect="00AB0524">
          <w:pgSz w:w="16837" w:h="11905" w:orient="landscape"/>
          <w:pgMar w:top="851" w:right="567" w:bottom="567" w:left="567" w:header="0" w:footer="6" w:gutter="0"/>
          <w:cols w:space="720"/>
          <w:noEndnote/>
          <w:docGrid w:linePitch="360"/>
        </w:sect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lastRenderedPageBreak/>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r w:rsidRPr="00E67B54">
        <w:rPr>
          <w:rFonts w:eastAsia="Lucida Sans Unicode"/>
          <w:b/>
          <w:kern w:val="3"/>
          <w:sz w:val="24"/>
          <w:szCs w:val="24"/>
          <w:lang w:eastAsia="ru-RU"/>
        </w:rPr>
        <w:t xml:space="preserve">ДОГОВОР № </w:t>
      </w:r>
      <w:proofErr w:type="gramStart"/>
      <w:r w:rsidRPr="00E67B54">
        <w:rPr>
          <w:rFonts w:eastAsia="Lucida Sans Unicode"/>
          <w:b/>
          <w:kern w:val="3"/>
          <w:sz w:val="24"/>
          <w:szCs w:val="24"/>
          <w:lang w:eastAsia="ru-RU"/>
        </w:rPr>
        <w:t>П</w:t>
      </w:r>
      <w:proofErr w:type="gramEnd"/>
      <w:r w:rsidRPr="00E67B54">
        <w:rPr>
          <w:rFonts w:eastAsia="Lucida Sans Unicode"/>
          <w:b/>
          <w:kern w:val="3"/>
          <w:sz w:val="24"/>
          <w:szCs w:val="24"/>
          <w:lang w:eastAsia="ru-RU"/>
        </w:rPr>
        <w:t>-______</w:t>
      </w: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textAlignment w:val="baseline"/>
        <w:rPr>
          <w:rFonts w:eastAsia="Lucida Sans Unicode"/>
          <w:kern w:val="3"/>
          <w:sz w:val="22"/>
          <w:szCs w:val="22"/>
          <w:lang w:eastAsia="ru-RU"/>
        </w:rPr>
      </w:pPr>
      <w:r w:rsidRPr="00E67B54">
        <w:rPr>
          <w:rFonts w:eastAsia="Lucida Sans Unicode"/>
          <w:kern w:val="3"/>
          <w:sz w:val="22"/>
          <w:szCs w:val="22"/>
          <w:lang w:eastAsia="ru-RU"/>
        </w:rPr>
        <w:t xml:space="preserve">г. Сыктывкар                                                                                                         </w:t>
      </w:r>
      <w:r w:rsidRPr="00E67B54">
        <w:rPr>
          <w:rFonts w:eastAsia="Lucida Sans Unicode"/>
          <w:kern w:val="3"/>
          <w:sz w:val="22"/>
          <w:szCs w:val="22"/>
          <w:lang w:eastAsia="ru-RU"/>
        </w:rPr>
        <w:tab/>
      </w:r>
      <w:r w:rsidRPr="00E67B54">
        <w:rPr>
          <w:rFonts w:eastAsia="Lucida Sans Unicode"/>
          <w:kern w:val="3"/>
          <w:sz w:val="22"/>
          <w:szCs w:val="22"/>
          <w:lang w:eastAsia="ru-RU"/>
        </w:rPr>
        <w:tab/>
        <w:t>«___» _________ 2017 г.</w:t>
      </w:r>
    </w:p>
    <w:p w:rsidR="00E67B54" w:rsidRPr="00E67B54" w:rsidRDefault="00E67B54" w:rsidP="00E67B54">
      <w:pPr>
        <w:widowControl/>
        <w:autoSpaceDN w:val="0"/>
        <w:snapToGrid/>
        <w:ind w:firstLine="0"/>
        <w:textAlignment w:val="baseline"/>
        <w:rPr>
          <w:rFonts w:eastAsia="Lucida Sans Unicode"/>
          <w:kern w:val="3"/>
          <w:sz w:val="22"/>
          <w:szCs w:val="22"/>
          <w:lang w:eastAsia="ru-RU"/>
        </w:rPr>
      </w:pPr>
      <w:r w:rsidRPr="00E67B54">
        <w:rPr>
          <w:rFonts w:eastAsia="Lucida Sans Unicode"/>
          <w:kern w:val="3"/>
          <w:sz w:val="22"/>
          <w:szCs w:val="22"/>
          <w:lang w:eastAsia="ru-RU"/>
        </w:rPr>
        <w:t xml:space="preserve">                                                                                                                 </w:t>
      </w:r>
    </w:p>
    <w:p w:rsidR="00E67B54" w:rsidRPr="00E67B54" w:rsidRDefault="00E67B54" w:rsidP="00E67B54">
      <w:pPr>
        <w:widowControl/>
        <w:autoSpaceDN w:val="0"/>
        <w:snapToGrid/>
        <w:spacing w:line="276" w:lineRule="auto"/>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______________________________________, именуемое в дальнейшем «Поставщик», в лице _______________________________________, действующего на основании _________ с одной стороны, и государственное автономное учреждение Республики Коми «Центр информационных технологий», именуемое в дальнейшем «Заказчик», в лице </w:t>
      </w:r>
      <w:r w:rsidRPr="00E67B54">
        <w:rPr>
          <w:rFonts w:eastAsia="Lucida Sans Unicode"/>
          <w:kern w:val="3"/>
          <w:sz w:val="22"/>
          <w:szCs w:val="22"/>
          <w:lang w:val="ru" w:eastAsia="ru-RU"/>
        </w:rPr>
        <w:t>директора Голубых Анастасии Николаевны, действующей на основании Устава</w:t>
      </w:r>
      <w:r w:rsidRPr="00E67B54">
        <w:rPr>
          <w:rFonts w:eastAsia="Lucida Sans Unicode"/>
          <w:kern w:val="3"/>
          <w:sz w:val="22"/>
          <w:szCs w:val="22"/>
          <w:lang w:eastAsia="ru-RU"/>
        </w:rPr>
        <w:t>, с другой стороны (далее – «Стороны»), на основании протокола ______________ № ____________, заключили настоящий Договор о нижеследующем:</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1. ПРЕДМЕТ ДОГОВОРА</w:t>
      </w:r>
    </w:p>
    <w:p w:rsidR="00E67B54" w:rsidRPr="00E67B54" w:rsidRDefault="00E67B54" w:rsidP="00E67B54">
      <w:pPr>
        <w:widowControl/>
        <w:numPr>
          <w:ilvl w:val="1"/>
          <w:numId w:val="2"/>
        </w:numPr>
        <w:suppressAutoHyphens w:val="0"/>
        <w:autoSpaceDN w:val="0"/>
        <w:snapToGrid/>
        <w:spacing w:after="160" w:line="259" w:lineRule="auto"/>
        <w:ind w:firstLine="567"/>
        <w:jc w:val="both"/>
        <w:textAlignment w:val="baseline"/>
        <w:rPr>
          <w:rFonts w:eastAsia="Lucida Sans Unicode"/>
          <w:kern w:val="3"/>
          <w:sz w:val="22"/>
          <w:szCs w:val="22"/>
          <w:lang w:eastAsia="ru-RU"/>
        </w:rPr>
      </w:pPr>
      <w:r w:rsidRPr="00E67B54">
        <w:rPr>
          <w:rFonts w:eastAsia="Lucida Sans Unicode"/>
          <w:kern w:val="3"/>
          <w:sz w:val="22"/>
          <w:szCs w:val="22"/>
          <w:lang w:eastAsia="ru-RU"/>
        </w:rPr>
        <w:t>Поставщик обязуется передать в обусловленный Договором срок в собственность Заказчика, а Заказчик - принять и оплатить товар (далее по тексту Договора – «товар»).</w:t>
      </w:r>
    </w:p>
    <w:p w:rsidR="007F0A21" w:rsidRDefault="00E67B54" w:rsidP="00E67B54">
      <w:pPr>
        <w:widowControl/>
        <w:numPr>
          <w:ilvl w:val="1"/>
          <w:numId w:val="2"/>
        </w:numPr>
        <w:suppressAutoHyphens w:val="0"/>
        <w:autoSpaceDN w:val="0"/>
        <w:snapToGrid/>
        <w:spacing w:after="160" w:line="259" w:lineRule="auto"/>
        <w:ind w:firstLine="567"/>
        <w:jc w:val="both"/>
        <w:textAlignment w:val="baseline"/>
        <w:rPr>
          <w:rFonts w:eastAsia="Lucida Sans Unicode"/>
          <w:kern w:val="3"/>
          <w:sz w:val="22"/>
          <w:szCs w:val="22"/>
          <w:lang w:eastAsia="ru-RU"/>
        </w:rPr>
      </w:pPr>
      <w:r w:rsidRPr="00E67B54">
        <w:rPr>
          <w:rFonts w:eastAsia="Lucida Sans Unicode"/>
          <w:kern w:val="3"/>
          <w:sz w:val="22"/>
          <w:szCs w:val="22"/>
          <w:lang w:eastAsia="ru-RU"/>
        </w:rPr>
        <w:t>Цена, количество, ассортимент и комплектность товара определяются Сторонами в Спецификации, являющейся неотъемлемой частью настоящего Договора (Приложение № 1 к Договору).</w:t>
      </w:r>
    </w:p>
    <w:p w:rsidR="00E67B54" w:rsidRPr="00E67B54" w:rsidRDefault="007F0A21" w:rsidP="00E67B54">
      <w:pPr>
        <w:widowControl/>
        <w:numPr>
          <w:ilvl w:val="1"/>
          <w:numId w:val="2"/>
        </w:numPr>
        <w:suppressAutoHyphens w:val="0"/>
        <w:autoSpaceDN w:val="0"/>
        <w:snapToGrid/>
        <w:spacing w:after="160" w:line="259" w:lineRule="auto"/>
        <w:ind w:firstLine="567"/>
        <w:jc w:val="both"/>
        <w:textAlignment w:val="baseline"/>
        <w:rPr>
          <w:rFonts w:eastAsia="Lucida Sans Unicode"/>
          <w:kern w:val="3"/>
          <w:sz w:val="22"/>
          <w:szCs w:val="22"/>
          <w:lang w:eastAsia="ru-RU"/>
        </w:rPr>
      </w:pPr>
      <w:r>
        <w:rPr>
          <w:rFonts w:eastAsia="Lucida Sans Unicode"/>
          <w:kern w:val="3"/>
          <w:sz w:val="22"/>
          <w:szCs w:val="22"/>
          <w:lang w:eastAsia="ru-RU"/>
        </w:rPr>
        <w:t xml:space="preserve">Технические требования и функциональные характеристики </w:t>
      </w:r>
      <w:r w:rsidR="00E67B54" w:rsidRPr="00E67B54">
        <w:rPr>
          <w:rFonts w:eastAsia="Lucida Sans Unicode"/>
          <w:kern w:val="3"/>
          <w:sz w:val="22"/>
          <w:szCs w:val="22"/>
          <w:lang w:eastAsia="ru-RU"/>
        </w:rPr>
        <w:t xml:space="preserve"> </w:t>
      </w:r>
      <w:r w:rsidR="008E4929">
        <w:rPr>
          <w:rFonts w:eastAsia="Lucida Sans Unicode"/>
          <w:kern w:val="3"/>
          <w:sz w:val="22"/>
          <w:szCs w:val="22"/>
          <w:lang w:eastAsia="ru-RU"/>
        </w:rPr>
        <w:t>товара указаны в П</w:t>
      </w:r>
      <w:r>
        <w:rPr>
          <w:rFonts w:eastAsia="Lucida Sans Unicode"/>
          <w:kern w:val="3"/>
          <w:sz w:val="22"/>
          <w:szCs w:val="22"/>
          <w:lang w:eastAsia="ru-RU"/>
        </w:rPr>
        <w:t>риложении № 2 к Договору.</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2. ПРАВА И ОБЯЗАННОСТИ СТОРОН</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2.1. Заказчик обязан:</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2.1.1. Осуществить приемку товара, за исключением случаев, когда он вправе потребовать замены товара или отказаться от исполнения настоящего Договора.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2.1.2. Оплатить принятый товар в соответствии с условиями настоящего Договора.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2.2. Поставщик обязан:</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2.2.1. Осуществить поставку товара в соответствии с условиями настоящего Договора и приложений к нему.</w:t>
      </w: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3. ПОРЯДОК ПОСТАВКИ И КАЧЕСТВО ТОВАРА</w:t>
      </w:r>
    </w:p>
    <w:p w:rsidR="00E67B54" w:rsidRPr="00E67B54" w:rsidRDefault="00E67B54" w:rsidP="00E67B54">
      <w:pPr>
        <w:widowControl/>
        <w:tabs>
          <w:tab w:val="left" w:pos="993"/>
          <w:tab w:val="left" w:pos="1701"/>
        </w:tabs>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3.1. Поставка производится путем доставки и разгрузки товара по адресу: г. Сыктывкар, ул. Бабушкина, д. 31. Срок поставки товара –</w:t>
      </w:r>
      <w:r>
        <w:rPr>
          <w:rFonts w:eastAsia="Lucida Sans Unicode"/>
          <w:kern w:val="3"/>
          <w:sz w:val="22"/>
          <w:szCs w:val="22"/>
          <w:lang w:eastAsia="ru-RU"/>
        </w:rPr>
        <w:t xml:space="preserve"> </w:t>
      </w:r>
      <w:proofErr w:type="gramStart"/>
      <w:r w:rsidRPr="00E67B54">
        <w:rPr>
          <w:rFonts w:eastAsia="Lucida Sans Unicode"/>
          <w:kern w:val="3"/>
          <w:sz w:val="22"/>
          <w:szCs w:val="22"/>
          <w:lang w:eastAsia="ru-RU"/>
        </w:rPr>
        <w:t>с даты подписания</w:t>
      </w:r>
      <w:proofErr w:type="gramEnd"/>
      <w:r w:rsidRPr="00E67B54">
        <w:rPr>
          <w:rFonts w:eastAsia="Lucida Sans Unicode"/>
          <w:kern w:val="3"/>
          <w:sz w:val="22"/>
          <w:szCs w:val="22"/>
          <w:lang w:eastAsia="ru-RU"/>
        </w:rPr>
        <w:t xml:space="preserve"> Договора</w:t>
      </w:r>
      <w:r>
        <w:rPr>
          <w:rFonts w:eastAsia="Lucida Sans Unicode"/>
          <w:kern w:val="3"/>
          <w:sz w:val="22"/>
          <w:szCs w:val="22"/>
          <w:lang w:eastAsia="ru-RU"/>
        </w:rPr>
        <w:t xml:space="preserve"> до 01.12.2017 года</w:t>
      </w:r>
      <w:r w:rsidRPr="00E67B54">
        <w:rPr>
          <w:rFonts w:eastAsia="Lucida Sans Unicode"/>
          <w:kern w:val="3"/>
          <w:sz w:val="22"/>
          <w:szCs w:val="22"/>
          <w:lang w:eastAsia="ru-RU"/>
        </w:rPr>
        <w:t>. Дату и время поставки Поставщик обязан предварительно согласовать с Заказчиком.</w:t>
      </w:r>
    </w:p>
    <w:p w:rsidR="00E67B54" w:rsidRPr="00E67B54" w:rsidRDefault="00E67B54" w:rsidP="00E67B54">
      <w:pPr>
        <w:widowControl/>
        <w:autoSpaceDN w:val="0"/>
        <w:snapToGrid/>
        <w:ind w:firstLine="540"/>
        <w:jc w:val="both"/>
        <w:textAlignment w:val="baseline"/>
        <w:rPr>
          <w:sz w:val="22"/>
          <w:szCs w:val="22"/>
          <w:lang w:eastAsia="ru-RU"/>
        </w:rPr>
      </w:pPr>
      <w:r w:rsidRPr="00E67B54">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E67B54">
        <w:rPr>
          <w:sz w:val="22"/>
          <w:szCs w:val="22"/>
          <w:lang w:eastAsia="ru-RU"/>
        </w:rPr>
        <w:t xml:space="preserve"> </w:t>
      </w:r>
      <w:proofErr w:type="gramStart"/>
      <w:r w:rsidRPr="00E67B54">
        <w:rPr>
          <w:sz w:val="22"/>
          <w:szCs w:val="22"/>
          <w:lang w:eastAsia="ru-RU"/>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r w:rsidRPr="00E67B54">
        <w:rPr>
          <w:sz w:val="22"/>
          <w:szCs w:val="22"/>
          <w:lang w:eastAsia="ru-RU"/>
        </w:rPr>
        <w:t xml:space="preserve"> Если товар поставляется с установленным программным обеспечением, то данное программное обеспечение должно быть лицензионным и соответствовать действующему законодательству РФ, срок действия прав на использование установленного программного обеспечения неограничен.</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3.3. В случае существенного нарушения требований к качеству товара (обнаружения </w:t>
      </w:r>
      <w:hyperlink r:id="rId17" w:history="1">
        <w:r w:rsidRPr="00E67B54">
          <w:rPr>
            <w:rFonts w:eastAsia="Calibri"/>
            <w:sz w:val="22"/>
            <w:szCs w:val="22"/>
            <w:lang w:eastAsia="ru-RU"/>
          </w:rPr>
          <w:t>неустранимых</w:t>
        </w:r>
      </w:hyperlink>
      <w:r w:rsidRPr="00E67B54">
        <w:rPr>
          <w:rFonts w:eastAsia="Lucida Sans Unicode"/>
          <w:kern w:val="3"/>
          <w:sz w:val="22"/>
          <w:szCs w:val="22"/>
          <w:lang w:eastAsia="ru-RU"/>
        </w:rP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Заказчик вправе по своему выбору:</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отказаться от исполнения договора купли-продажи и потребовать возврата уплаченной за товар денежной суммы;</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потребовать замены товара ненадлежащего качества товаром, соответствующим Договору.</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3.4. Стороны также установили, что существенным нарушением требований к качеству является поставка товара, бывшего в употреблении. </w:t>
      </w:r>
    </w:p>
    <w:p w:rsidR="00E67B54" w:rsidRPr="00E67B54" w:rsidRDefault="00E67B54" w:rsidP="00E67B54">
      <w:pPr>
        <w:widowControl/>
        <w:tabs>
          <w:tab w:val="left" w:pos="900"/>
        </w:tabs>
        <w:suppressAutoHyphens w:val="0"/>
        <w:snapToGrid/>
        <w:ind w:firstLine="0"/>
        <w:jc w:val="both"/>
        <w:rPr>
          <w:rFonts w:eastAsia="Times New Roman"/>
          <w:sz w:val="22"/>
          <w:szCs w:val="22"/>
          <w:lang w:eastAsia="ru-RU"/>
        </w:rPr>
      </w:pPr>
      <w:r w:rsidRPr="00E67B54">
        <w:rPr>
          <w:rFonts w:eastAsia="Lucida Sans Unicode"/>
          <w:kern w:val="3"/>
          <w:sz w:val="22"/>
          <w:szCs w:val="22"/>
          <w:lang w:eastAsia="ru-RU"/>
        </w:rPr>
        <w:t xml:space="preserve">          3.5. Поставщик вместе с товаром передает Заказчику все относящиеся к товару принадлежности и документы, </w:t>
      </w:r>
      <w:r w:rsidRPr="00E67B54">
        <w:rPr>
          <w:rFonts w:eastAsia="Times New Roman"/>
          <w:spacing w:val="1"/>
          <w:sz w:val="22"/>
          <w:szCs w:val="22"/>
          <w:lang w:eastAsia="ru-RU"/>
        </w:rPr>
        <w:t>предусмотренные законодательством РФ (технический паспорт, гарантийный талон, копии сертификатов, инструкцию по эксплуатации) на каждую единицу товара</w:t>
      </w:r>
      <w:r w:rsidRPr="00E67B54">
        <w:rPr>
          <w:rFonts w:eastAsia="Times New Roman"/>
          <w:spacing w:val="-3"/>
          <w:sz w:val="22"/>
          <w:szCs w:val="22"/>
          <w:lang w:eastAsia="ru-RU"/>
        </w:rPr>
        <w:t xml:space="preserve">, а также </w:t>
      </w:r>
      <w:r w:rsidRPr="00E67B54">
        <w:rPr>
          <w:rFonts w:eastAsia="Times New Roman"/>
          <w:sz w:val="22"/>
          <w:szCs w:val="22"/>
          <w:lang w:eastAsia="ru-RU"/>
        </w:rPr>
        <w:t xml:space="preserve">товарную накладную, счет (счет-фактуру) на оплату. </w:t>
      </w:r>
    </w:p>
    <w:p w:rsidR="00E67B54" w:rsidRPr="00E67B54" w:rsidRDefault="00E67B54" w:rsidP="00E67B54">
      <w:pPr>
        <w:widowControl/>
        <w:tabs>
          <w:tab w:val="left" w:pos="900"/>
        </w:tabs>
        <w:suppressAutoHyphens w:val="0"/>
        <w:snapToGrid/>
        <w:ind w:firstLine="567"/>
        <w:jc w:val="both"/>
        <w:rPr>
          <w:rFonts w:eastAsia="Times New Roman"/>
          <w:sz w:val="22"/>
          <w:szCs w:val="22"/>
          <w:lang w:eastAsia="ru-RU"/>
        </w:rPr>
      </w:pPr>
      <w:r w:rsidRPr="00E67B54">
        <w:rPr>
          <w:rFonts w:eastAsia="Times New Roman"/>
          <w:sz w:val="22"/>
          <w:szCs w:val="22"/>
          <w:lang w:eastAsia="ru-RU"/>
        </w:rPr>
        <w:lastRenderedPageBreak/>
        <w:t>3.6. Поставщик гарантирует, что товар передается свободным от прав третьих лиц и не является предметом залога, ареста или иного обременения.</w:t>
      </w:r>
    </w:p>
    <w:p w:rsidR="00E67B54" w:rsidRPr="00E67B54" w:rsidRDefault="00E67B54" w:rsidP="00E67B54">
      <w:pPr>
        <w:widowControl/>
        <w:tabs>
          <w:tab w:val="left" w:pos="900"/>
        </w:tabs>
        <w:suppressAutoHyphens w:val="0"/>
        <w:snapToGrid/>
        <w:ind w:firstLine="567"/>
        <w:jc w:val="both"/>
        <w:rPr>
          <w:rFonts w:eastAsia="Lucida Sans Unicode"/>
          <w:kern w:val="3"/>
          <w:sz w:val="22"/>
          <w:szCs w:val="22"/>
          <w:lang w:eastAsia="ru-RU"/>
        </w:rPr>
      </w:pPr>
      <w:r w:rsidRPr="00E67B54">
        <w:rPr>
          <w:rFonts w:eastAsia="Lucida Sans Unicode"/>
          <w:kern w:val="3"/>
          <w:sz w:val="22"/>
          <w:szCs w:val="22"/>
          <w:lang w:eastAsia="ru-RU"/>
        </w:rPr>
        <w:t>3.7.  Маркировка товара должна обеспечивать полную и однозначную идентификацию каждой единицы товара при его приемке.</w:t>
      </w:r>
    </w:p>
    <w:p w:rsidR="00E67B54" w:rsidRPr="00E67B54" w:rsidRDefault="00E67B54" w:rsidP="00E67B54">
      <w:pPr>
        <w:widowControl/>
        <w:tabs>
          <w:tab w:val="left" w:pos="900"/>
        </w:tabs>
        <w:suppressAutoHyphens w:val="0"/>
        <w:snapToGrid/>
        <w:ind w:firstLine="567"/>
        <w:jc w:val="both"/>
        <w:rPr>
          <w:rFonts w:eastAsia="Lucida Sans Unicode"/>
          <w:kern w:val="3"/>
          <w:sz w:val="22"/>
          <w:szCs w:val="22"/>
          <w:lang w:eastAsia="ru-RU"/>
        </w:rPr>
      </w:pPr>
      <w:r w:rsidRPr="00E67B54">
        <w:rPr>
          <w:rFonts w:eastAsia="Lucida Sans Unicode"/>
          <w:kern w:val="3"/>
          <w:sz w:val="22"/>
          <w:szCs w:val="22"/>
          <w:lang w:eastAsia="ru-RU"/>
        </w:rPr>
        <w:t xml:space="preserve">3.8. Поставляемый товар должен быть </w:t>
      </w:r>
      <w:proofErr w:type="spellStart"/>
      <w:r w:rsidRPr="00E67B54">
        <w:rPr>
          <w:rFonts w:eastAsia="Lucida Sans Unicode"/>
          <w:kern w:val="3"/>
          <w:sz w:val="22"/>
          <w:szCs w:val="22"/>
          <w:lang w:eastAsia="ru-RU"/>
        </w:rPr>
        <w:t>затарен</w:t>
      </w:r>
      <w:proofErr w:type="spellEnd"/>
      <w:r w:rsidRPr="00E67B54">
        <w:rPr>
          <w:rFonts w:eastAsia="Lucida Sans Unicode"/>
          <w:kern w:val="3"/>
          <w:sz w:val="22"/>
          <w:szCs w:val="22"/>
          <w:lang w:eastAsia="ru-RU"/>
        </w:rPr>
        <w:t xml:space="preserve"> (упакован). Вид (тип) тары или упаковки определяется обязательными требованиями. Тара (упаковка) возврату не подлежит и ее стоимость включена в цену Договора.</w:t>
      </w:r>
    </w:p>
    <w:p w:rsidR="00E67B54" w:rsidRPr="00E67B54" w:rsidRDefault="00E67B54" w:rsidP="00E67B54">
      <w:pPr>
        <w:widowControl/>
        <w:tabs>
          <w:tab w:val="left" w:pos="900"/>
        </w:tabs>
        <w:suppressAutoHyphens w:val="0"/>
        <w:snapToGrid/>
        <w:ind w:firstLine="567"/>
        <w:jc w:val="both"/>
        <w:rPr>
          <w:rFonts w:eastAsia="Times New Roman"/>
          <w:sz w:val="22"/>
          <w:szCs w:val="22"/>
          <w:lang w:eastAsia="ru-RU"/>
        </w:rPr>
      </w:pPr>
      <w:r w:rsidRPr="00E67B54">
        <w:rPr>
          <w:rFonts w:eastAsia="Lucida Sans Unicode"/>
          <w:kern w:val="3"/>
          <w:sz w:val="22"/>
          <w:szCs w:val="22"/>
          <w:lang w:eastAsia="ru-RU"/>
        </w:rPr>
        <w:t>3.9.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4. ПРИЕМКА ТОВАРА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4.2. В случаях обнаружения несоответствия товара по количеству и (или) ассортименту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4.3. Недостатки поставленного товара по ассортименту и (или) количеству, должны быть устранены Поставщиком без дополнительной оплаты, в течение 10-и дней с момента заявления мотивированного отказа или получения соответствующей претензии от Заказчика.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4.4.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5. ЦЕНА ТОВАРА И ПОРЯДОК РАСЧЕТОВ</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5.1. Стоимость товара по настоящему Договору (цена Договора) устанавливается в российских рублях РФ и составляет _____________________________, в том числе НДС в размере ________ (или НДС нет).</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Цена договора включает в себя все затраты, связанные с его исполнением, в том числе доставку, подъем, разгрузку, страхование, уплату всех налогов, сборов и других обязательных платежей.</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5.2. Оплата товара осуществляется после подписания товарной накладной в течение 30 (Тридцать) календарных дней, на основании выставленного Поставщиком счета (счета-фактуры).</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5.3.  Поставщик не имеет права на получение с Заказчика процентов, предусмотренных ст. 317.1 ГК РФ.</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5.4. Оплата производится путем безналичного перечисления денежных сре</w:t>
      </w:r>
      <w:proofErr w:type="gramStart"/>
      <w:r w:rsidRPr="00E67B54">
        <w:rPr>
          <w:rFonts w:eastAsia="Lucida Sans Unicode"/>
          <w:kern w:val="3"/>
          <w:sz w:val="22"/>
          <w:szCs w:val="22"/>
          <w:lang w:eastAsia="ru-RU"/>
        </w:rPr>
        <w:t>дств с р</w:t>
      </w:r>
      <w:proofErr w:type="gramEnd"/>
      <w:r w:rsidRPr="00E67B54">
        <w:rPr>
          <w:rFonts w:eastAsia="Lucida Sans Unicode"/>
          <w:kern w:val="3"/>
          <w:sz w:val="22"/>
          <w:szCs w:val="22"/>
          <w:lang w:eastAsia="ru-RU"/>
        </w:rPr>
        <w:t>асчетного счета Заказчика на расчетный счет Поставщика.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5.5. Обязательство Заказчика по оплате считается исполненным в момент зачисления денежных средств на корреспондентский счет банка Поставщика.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tabs>
          <w:tab w:val="left" w:pos="567"/>
          <w:tab w:val="left" w:pos="709"/>
          <w:tab w:val="left" w:pos="851"/>
        </w:tabs>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6. ОТВЕТСТВЕННОСТЬ СТОРОН</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настоящим Договором и действующим законодательством Российской Федерации.</w:t>
      </w:r>
    </w:p>
    <w:p w:rsidR="00E67B54" w:rsidRPr="00E67B54" w:rsidRDefault="00E67B54" w:rsidP="00E67B54">
      <w:pPr>
        <w:widowControl/>
        <w:suppressAutoHyphens w:val="0"/>
        <w:snapToGrid/>
        <w:ind w:firstLine="323"/>
        <w:jc w:val="both"/>
        <w:rPr>
          <w:rFonts w:eastAsia="Calibri"/>
          <w:sz w:val="22"/>
          <w:szCs w:val="22"/>
          <w:lang w:eastAsia="en-US"/>
        </w:rPr>
      </w:pPr>
      <w:r w:rsidRPr="00E67B54">
        <w:rPr>
          <w:rFonts w:eastAsia="Calibri"/>
          <w:sz w:val="22"/>
          <w:szCs w:val="22"/>
          <w:lang w:eastAsia="en-US"/>
        </w:rPr>
        <w:t xml:space="preserve">    6.2.  В случае просрочки исполнения Заказчиком обязательства, предусмотренного договором, Поставщик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 от суммы неисполненного обязательства.</w:t>
      </w:r>
    </w:p>
    <w:p w:rsidR="00E67B54" w:rsidRPr="00E67B54" w:rsidRDefault="00E67B54" w:rsidP="00E67B54">
      <w:pPr>
        <w:ind w:firstLine="323"/>
        <w:jc w:val="both"/>
        <w:rPr>
          <w:rFonts w:eastAsia="Calibri"/>
          <w:sz w:val="22"/>
          <w:szCs w:val="22"/>
          <w:lang w:eastAsia="en-US"/>
        </w:rPr>
      </w:pPr>
      <w:r w:rsidRPr="00E67B54">
        <w:rPr>
          <w:rFonts w:eastAsia="Calibri"/>
          <w:sz w:val="22"/>
          <w:szCs w:val="22"/>
          <w:lang w:eastAsia="en-US"/>
        </w:rPr>
        <w:t xml:space="preserve">    6.3. В случае просрочки исполнения Поставщиком обязательства</w:t>
      </w:r>
      <w:r w:rsidRPr="00E67B54">
        <w:rPr>
          <w:rFonts w:eastAsia="Calibri"/>
          <w:b/>
          <w:bCs/>
          <w:sz w:val="22"/>
          <w:szCs w:val="22"/>
          <w:lang w:eastAsia="en-US"/>
        </w:rPr>
        <w:t xml:space="preserve"> </w:t>
      </w:r>
      <w:r w:rsidRPr="00E67B54">
        <w:rPr>
          <w:rFonts w:eastAsia="Calibri"/>
          <w:bCs/>
          <w:sz w:val="22"/>
          <w:szCs w:val="22"/>
          <w:lang w:eastAsia="en-US"/>
        </w:rPr>
        <w:t>(в том числе гарантийного обязательства)</w:t>
      </w:r>
      <w:r w:rsidRPr="00E67B54">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E67B54" w:rsidRPr="00E67B54" w:rsidRDefault="00E67B54" w:rsidP="00E67B54">
      <w:pPr>
        <w:widowControl/>
        <w:suppressAutoHyphens w:val="0"/>
        <w:snapToGrid/>
        <w:ind w:firstLine="708"/>
        <w:jc w:val="both"/>
        <w:rPr>
          <w:rFonts w:eastAsia="Calibri"/>
          <w:bCs/>
          <w:sz w:val="22"/>
          <w:szCs w:val="22"/>
          <w:lang w:eastAsia="en-US"/>
        </w:rPr>
      </w:pPr>
      <w:r w:rsidRPr="00E67B54">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E67B54">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E67B54" w:rsidRPr="00E67B54" w:rsidRDefault="00E67B54" w:rsidP="00E67B54">
      <w:pPr>
        <w:widowControl/>
        <w:suppressAutoHyphens w:val="0"/>
        <w:snapToGrid/>
        <w:ind w:firstLine="708"/>
        <w:jc w:val="both"/>
        <w:rPr>
          <w:rFonts w:eastAsia="Calibri"/>
          <w:bCs/>
          <w:sz w:val="22"/>
          <w:szCs w:val="22"/>
          <w:lang w:eastAsia="en-US"/>
        </w:rPr>
      </w:pPr>
      <w:r w:rsidRPr="00E67B54">
        <w:rPr>
          <w:rFonts w:eastAsia="Calibri"/>
          <w:bCs/>
          <w:sz w:val="22"/>
          <w:szCs w:val="22"/>
          <w:lang w:eastAsia="en-US"/>
        </w:rPr>
        <w:t xml:space="preserve">Штраф начисляется за ненадлежащее исполнение или неисполнение обязательств Поставщиком, за исключением просрочки исполнения. Его размер составляет 2% от цены Договора. </w:t>
      </w:r>
    </w:p>
    <w:p w:rsidR="00E67B54" w:rsidRPr="00E67B54" w:rsidRDefault="00E67B54" w:rsidP="00E67B54">
      <w:pPr>
        <w:widowControl/>
        <w:tabs>
          <w:tab w:val="left" w:pos="567"/>
        </w:tabs>
        <w:autoSpaceDN w:val="0"/>
        <w:snapToGrid/>
        <w:ind w:firstLine="0"/>
        <w:jc w:val="both"/>
        <w:textAlignment w:val="baseline"/>
        <w:rPr>
          <w:rFonts w:eastAsia="Lucida Sans Unicode"/>
          <w:kern w:val="3"/>
          <w:sz w:val="22"/>
          <w:szCs w:val="22"/>
          <w:lang w:eastAsia="ru-RU"/>
        </w:rPr>
      </w:pPr>
      <w:r w:rsidRPr="00E67B54">
        <w:rPr>
          <w:rFonts w:eastAsia="Lucida Sans Unicode"/>
          <w:kern w:val="3"/>
          <w:sz w:val="22"/>
          <w:szCs w:val="22"/>
          <w:lang w:eastAsia="ru-RU"/>
        </w:rPr>
        <w:tab/>
        <w:t>6.4. Уплата неустойки не освобождает Стороны от исполнения обязательств по настоящему Договору.</w:t>
      </w:r>
    </w:p>
    <w:p w:rsidR="00E67B54" w:rsidRPr="00E67B54" w:rsidRDefault="00E67B54" w:rsidP="00E67B54">
      <w:pPr>
        <w:widowControl/>
        <w:autoSpaceDN w:val="0"/>
        <w:snapToGrid/>
        <w:ind w:firstLine="284"/>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     6.5. Установленная в настоящем разделе неустойка подлежит начислению в случае предъявления мотивированных письменных требований Сторон.</w:t>
      </w:r>
    </w:p>
    <w:p w:rsidR="00E67B54" w:rsidRPr="00E67B54" w:rsidRDefault="00E67B54" w:rsidP="00E67B54">
      <w:pPr>
        <w:tabs>
          <w:tab w:val="left" w:pos="567"/>
        </w:tabs>
        <w:ind w:firstLine="323"/>
        <w:jc w:val="both"/>
        <w:rPr>
          <w:rFonts w:eastAsia="Calibri"/>
          <w:sz w:val="22"/>
          <w:szCs w:val="22"/>
          <w:lang w:eastAsia="en-US"/>
        </w:rPr>
      </w:pPr>
      <w:r w:rsidRPr="00E67B54">
        <w:rPr>
          <w:rFonts w:eastAsia="Lucida Sans Unicode"/>
          <w:kern w:val="3"/>
          <w:sz w:val="22"/>
          <w:szCs w:val="22"/>
          <w:lang w:eastAsia="ru-RU"/>
        </w:rPr>
        <w:t xml:space="preserve">    6.6. </w:t>
      </w:r>
      <w:r w:rsidRPr="00E67B54">
        <w:rPr>
          <w:rFonts w:eastAsia="Calibri"/>
          <w:sz w:val="22"/>
          <w:szCs w:val="22"/>
          <w:lang w:eastAsia="en-US"/>
        </w:rPr>
        <w:t xml:space="preserve">Стороны освобождаются от уплаты неустойки (штрафа, пеней), если докажут, что ненадлежащее </w:t>
      </w:r>
      <w:r w:rsidRPr="00E67B54">
        <w:rPr>
          <w:rFonts w:eastAsia="Calibri"/>
          <w:sz w:val="22"/>
          <w:szCs w:val="22"/>
          <w:lang w:eastAsia="en-US"/>
        </w:rPr>
        <w:lastRenderedPageBreak/>
        <w:t>исполнение обязательства произошло вследствие обстоятельств непреодолимой силы или по вине другой Стороны.</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7. ОБСТОЯТЕЛЬСТВА НЕПРЕОДОЛИМОЙ СИЛЫ</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7.1. </w:t>
      </w:r>
      <w:proofErr w:type="gramStart"/>
      <w:r w:rsidRPr="00E67B54">
        <w:rPr>
          <w:rFonts w:eastAsia="Lucida Sans Unicode"/>
          <w:kern w:val="3"/>
          <w:sz w:val="22"/>
          <w:szCs w:val="22"/>
          <w:lang w:eastAsia="ru-RU"/>
        </w:rPr>
        <w:t>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w:t>
      </w:r>
      <w:proofErr w:type="gramEnd"/>
      <w:r w:rsidRPr="00E67B54">
        <w:rPr>
          <w:rFonts w:eastAsia="Lucida Sans Unicode"/>
          <w:kern w:val="3"/>
          <w:sz w:val="22"/>
          <w:szCs w:val="22"/>
          <w:lang w:eastAsia="ru-RU"/>
        </w:rPr>
        <w:t xml:space="preserve"> другие стихийные бедствия.</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8. ГАРАНТИЙНЫЕ ОБЯЗАТЕЛЬСТВА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8.1. Гарантийный срок на товар указывается в Приложении № 1 к Договору и исчисляется со дня подписания товарной накладной. </w:t>
      </w:r>
      <w:r w:rsidRPr="00E67B54">
        <w:rPr>
          <w:rFonts w:eastAsia="Lucida Sans Unicode"/>
          <w:bCs/>
          <w:kern w:val="3"/>
          <w:sz w:val="22"/>
          <w:szCs w:val="22"/>
          <w:lang w:eastAsia="ru-RU"/>
        </w:rPr>
        <w:t xml:space="preserve">В течение гарантийного срока Поставщик гарантирует исправную работу </w:t>
      </w:r>
      <w:r w:rsidRPr="00E67B54">
        <w:rPr>
          <w:rFonts w:eastAsia="Lucida Sans Unicode"/>
          <w:kern w:val="3"/>
          <w:sz w:val="22"/>
          <w:szCs w:val="22"/>
          <w:lang w:eastAsia="ru-RU"/>
        </w:rPr>
        <w:t xml:space="preserve">товара </w:t>
      </w:r>
      <w:r w:rsidRPr="00E67B54">
        <w:rPr>
          <w:rFonts w:eastAsia="Lucida Sans Unicode"/>
          <w:bCs/>
          <w:kern w:val="3"/>
          <w:sz w:val="22"/>
          <w:szCs w:val="22"/>
          <w:lang w:eastAsia="ru-RU"/>
        </w:rPr>
        <w:t xml:space="preserve">и его надлежащее качество.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bCs/>
          <w:kern w:val="3"/>
          <w:sz w:val="22"/>
          <w:szCs w:val="22"/>
          <w:lang w:eastAsia="ru-RU"/>
        </w:rPr>
        <w:t xml:space="preserve">8.2. В течение срока, указанного в Спецификации, Поставщик предоставляет Заказчику гарантийное сервисное обслуживание производителя </w:t>
      </w:r>
      <w:r w:rsidRPr="00E67B54">
        <w:rPr>
          <w:rFonts w:eastAsia="Lucida Sans Unicode"/>
          <w:kern w:val="3"/>
          <w:sz w:val="22"/>
          <w:szCs w:val="22"/>
          <w:lang w:eastAsia="ru-RU"/>
        </w:rPr>
        <w:t xml:space="preserve">оборудования (включая безвозмездный ремонт или замену неисправных комплектующих, входящих в состав оборудования). Условия сервиса обслуживания устанавливаются производителем оборудования.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8.3. </w:t>
      </w:r>
      <w:proofErr w:type="gramStart"/>
      <w:r w:rsidRPr="00E67B54">
        <w:rPr>
          <w:rFonts w:eastAsia="Lucida Sans Unicode"/>
          <w:kern w:val="3"/>
          <w:sz w:val="22"/>
          <w:szCs w:val="22"/>
          <w:lang w:eastAsia="ru-RU"/>
        </w:rPr>
        <w:t xml:space="preserve">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w:t>
      </w:r>
      <w:proofErr w:type="gramEnd"/>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8.4. Устранение дефектов или замена товара производится Поставщиком после получения письменного уведомления Заказчика о выявленных дефектах, в сроки, установленные производителем оборудования, но не более чем в течение 10 рабочих дней со дня получения товара от Заказчика.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8.5. Забор товара или его </w:t>
      </w:r>
      <w:proofErr w:type="gramStart"/>
      <w:r w:rsidRPr="00E67B54">
        <w:rPr>
          <w:rFonts w:eastAsia="Lucida Sans Unicode"/>
          <w:kern w:val="3"/>
          <w:sz w:val="22"/>
          <w:szCs w:val="22"/>
          <w:lang w:eastAsia="ru-RU"/>
        </w:rPr>
        <w:t>комплектующих</w:t>
      </w:r>
      <w:proofErr w:type="gramEnd"/>
      <w:r w:rsidRPr="00E67B54">
        <w:rPr>
          <w:rFonts w:eastAsia="Lucida Sans Unicode"/>
          <w:kern w:val="3"/>
          <w:sz w:val="22"/>
          <w:szCs w:val="22"/>
          <w:lang w:eastAsia="ru-RU"/>
        </w:rPr>
        <w:t xml:space="preserve"> и доставка Заказчику восстановленного (отремонтированного) или нового товара, осуществляется Поставщиком своими силами и за свой счет. Товар передается с документом, содержащим информацию о выявленных дефектах и дату передачи товара Поставщику.</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8.6.   Дата забора и доставки товара предварительно согласовывается с Заказчиком. </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9. СРОК ДЕЙСТВИЯ ДОГОВОРА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10. ЗАКЛЮЧИТЕЛЬНЫЕ ПОЛОЖЕНИЯ</w:t>
      </w:r>
    </w:p>
    <w:p w:rsidR="00E67B54" w:rsidRPr="00E67B54" w:rsidRDefault="00E67B54" w:rsidP="00E67B54">
      <w:pPr>
        <w:widowControl/>
        <w:tabs>
          <w:tab w:val="left" w:pos="426"/>
        </w:tabs>
        <w:autoSpaceDN w:val="0"/>
        <w:snapToGrid/>
        <w:ind w:firstLine="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          10.1. 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 В случае </w:t>
      </w:r>
      <w:proofErr w:type="gramStart"/>
      <w:r w:rsidRPr="00E67B54">
        <w:rPr>
          <w:rFonts w:eastAsia="Lucida Sans Unicode"/>
          <w:kern w:val="3"/>
          <w:sz w:val="22"/>
          <w:szCs w:val="22"/>
          <w:lang w:eastAsia="ru-RU"/>
        </w:rPr>
        <w:t>не достижения</w:t>
      </w:r>
      <w:proofErr w:type="gramEnd"/>
      <w:r w:rsidRPr="00E67B54">
        <w:rPr>
          <w:rFonts w:eastAsia="Lucida Sans Unicode"/>
          <w:kern w:val="3"/>
          <w:sz w:val="22"/>
          <w:szCs w:val="22"/>
          <w:lang w:eastAsia="ru-RU"/>
        </w:rPr>
        <w:t xml:space="preserve"> согласия спор подлежит передаче на рассмотрение Арбитражного суда Республики Коми.  </w:t>
      </w:r>
    </w:p>
    <w:p w:rsidR="00E67B54" w:rsidRPr="00E67B54" w:rsidRDefault="00E67B54" w:rsidP="00E67B54">
      <w:pPr>
        <w:widowControl/>
        <w:tabs>
          <w:tab w:val="left" w:pos="426"/>
        </w:tabs>
        <w:autoSpaceDN w:val="0"/>
        <w:snapToGrid/>
        <w:ind w:firstLine="0"/>
        <w:jc w:val="both"/>
        <w:textAlignment w:val="baseline"/>
        <w:rPr>
          <w:rFonts w:eastAsia="Lucida Sans Unicode"/>
          <w:kern w:val="3"/>
          <w:sz w:val="22"/>
          <w:szCs w:val="22"/>
          <w:lang w:eastAsia="ru-RU"/>
        </w:rPr>
      </w:pPr>
      <w:r w:rsidRPr="00E67B54">
        <w:rPr>
          <w:rFonts w:eastAsia="Lucida Sans Unicode"/>
          <w:kern w:val="3"/>
          <w:sz w:val="22"/>
          <w:szCs w:val="22"/>
          <w:lang w:eastAsia="ru-RU"/>
        </w:rPr>
        <w:tab/>
        <w:t xml:space="preserve">  10.2. Обмен информаций, связанной с настоящим Договором, производится Сторонами путем направления соответствующих документов другой Стороне заказным письмом с уведомлением о вручении или курьером. При необходимости оперативного решения возникающих вопросов Стороны обмениваются документами с использованием факсимильной связи с незамедлительным направлением другой Стороне подлинника документа заказным письмом с уведомлением о вручении.</w:t>
      </w:r>
    </w:p>
    <w:p w:rsidR="00E67B54" w:rsidRPr="00E67B54" w:rsidRDefault="00E67B54" w:rsidP="00E67B54">
      <w:pPr>
        <w:widowControl/>
        <w:autoSpaceDN w:val="0"/>
        <w:snapToGrid/>
        <w:ind w:firstLine="0"/>
        <w:jc w:val="both"/>
        <w:textAlignment w:val="baseline"/>
        <w:rPr>
          <w:rFonts w:eastAsia="Lucida Sans Unicode"/>
          <w:kern w:val="3"/>
          <w:sz w:val="22"/>
          <w:szCs w:val="22"/>
          <w:lang w:eastAsia="ru-RU"/>
        </w:rPr>
      </w:pPr>
      <w:r w:rsidRPr="00E67B54">
        <w:rPr>
          <w:rFonts w:eastAsia="Lucida Sans Unicode"/>
          <w:kern w:val="3"/>
          <w:sz w:val="22"/>
          <w:szCs w:val="22"/>
          <w:lang w:eastAsia="ru-RU"/>
        </w:rPr>
        <w:t xml:space="preserve">          10.3. </w:t>
      </w:r>
      <w:r w:rsidRPr="00E67B54">
        <w:rPr>
          <w:rFonts w:eastAsia="Calibri"/>
          <w:sz w:val="22"/>
          <w:szCs w:val="22"/>
          <w:lang w:eastAsia="en-US"/>
        </w:rPr>
        <w:t>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10.4.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10.5. Во всем остальном, что не предусмотрено настоящим Договором, Стороны руководствуются действующим законодательством РФ.</w:t>
      </w:r>
    </w:p>
    <w:p w:rsidR="00E67B54" w:rsidRPr="00E67B54" w:rsidRDefault="00E67B54" w:rsidP="00E67B54">
      <w:pPr>
        <w:widowControl/>
        <w:autoSpaceDN w:val="0"/>
        <w:snapToGrid/>
        <w:ind w:firstLine="540"/>
        <w:jc w:val="both"/>
        <w:textAlignment w:val="baseline"/>
        <w:rPr>
          <w:rFonts w:eastAsia="Lucida Sans Unicode"/>
          <w:kern w:val="3"/>
          <w:sz w:val="22"/>
          <w:szCs w:val="22"/>
          <w:lang w:eastAsia="ru-RU"/>
        </w:rPr>
      </w:pPr>
      <w:r w:rsidRPr="00E67B54">
        <w:rPr>
          <w:rFonts w:eastAsia="Lucida Sans Unicode"/>
          <w:kern w:val="3"/>
          <w:sz w:val="22"/>
          <w:szCs w:val="22"/>
          <w:lang w:eastAsia="ru-RU"/>
        </w:rPr>
        <w:t>10.6. Настоящий Договор составлен в двух экземплярах, имеющих одинаковую юридическую силу, по одному для каждой из Сторон.</w:t>
      </w:r>
    </w:p>
    <w:p w:rsidR="00E67B54" w:rsidRPr="00E67B54" w:rsidRDefault="00E67B54" w:rsidP="00E67B54">
      <w:pPr>
        <w:widowControl/>
        <w:autoSpaceDN w:val="0"/>
        <w:snapToGrid/>
        <w:ind w:firstLine="540"/>
        <w:jc w:val="both"/>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r w:rsidRPr="00E67B54">
        <w:rPr>
          <w:rFonts w:eastAsia="Lucida Sans Unicode"/>
          <w:kern w:val="3"/>
          <w:sz w:val="22"/>
          <w:szCs w:val="22"/>
          <w:lang w:eastAsia="ru-RU"/>
        </w:rPr>
        <w:t>11. АДРЕСА И БАНКОВСКИЕ РЕКВИЗИТЫ СТОРОН</w:t>
      </w:r>
    </w:p>
    <w:p w:rsidR="00E67B54" w:rsidRPr="00E67B54" w:rsidRDefault="00E67B54" w:rsidP="00E67B54">
      <w:pPr>
        <w:widowControl/>
        <w:autoSpaceDN w:val="0"/>
        <w:snapToGrid/>
        <w:ind w:firstLine="0"/>
        <w:jc w:val="center"/>
        <w:textAlignment w:val="baseline"/>
        <w:rPr>
          <w:rFonts w:eastAsia="Lucida Sans Unicode"/>
          <w:kern w:val="3"/>
          <w:sz w:val="22"/>
          <w:szCs w:val="22"/>
          <w:lang w:eastAsia="ru-RU"/>
        </w:rPr>
      </w:pPr>
    </w:p>
    <w:tbl>
      <w:tblPr>
        <w:tblW w:w="9760" w:type="dxa"/>
        <w:tblInd w:w="-108" w:type="dxa"/>
        <w:tblLayout w:type="fixed"/>
        <w:tblCellMar>
          <w:left w:w="10" w:type="dxa"/>
          <w:right w:w="10" w:type="dxa"/>
        </w:tblCellMar>
        <w:tblLook w:val="0000" w:firstRow="0" w:lastRow="0" w:firstColumn="0" w:lastColumn="0" w:noHBand="0" w:noVBand="0"/>
      </w:tblPr>
      <w:tblGrid>
        <w:gridCol w:w="4250"/>
        <w:gridCol w:w="4248"/>
        <w:gridCol w:w="1262"/>
      </w:tblGrid>
      <w:tr w:rsidR="00E67B54" w:rsidRPr="00E67B54" w:rsidTr="00412ABB">
        <w:trPr>
          <w:gridAfter w:val="1"/>
          <w:wAfter w:w="1262" w:type="dxa"/>
          <w:trHeight w:val="3755"/>
        </w:trPr>
        <w:tc>
          <w:tcPr>
            <w:tcW w:w="4250" w:type="dxa"/>
            <w:tcMar>
              <w:top w:w="0" w:type="dxa"/>
              <w:left w:w="108" w:type="dxa"/>
              <w:bottom w:w="0" w:type="dxa"/>
              <w:right w:w="108" w:type="dxa"/>
            </w:tcMar>
          </w:tcPr>
          <w:p w:rsidR="00E67B54" w:rsidRPr="00E67B54" w:rsidRDefault="00E67B54" w:rsidP="00E67B54">
            <w:pPr>
              <w:widowControl/>
              <w:shd w:val="clear" w:color="auto" w:fill="FFFFFF"/>
              <w:autoSpaceDN w:val="0"/>
              <w:snapToGrid/>
              <w:ind w:firstLine="0"/>
              <w:jc w:val="center"/>
              <w:textAlignment w:val="baseline"/>
              <w:rPr>
                <w:rFonts w:eastAsia="Lucida Sans Unicode"/>
                <w:b/>
                <w:kern w:val="3"/>
                <w:sz w:val="24"/>
                <w:szCs w:val="24"/>
                <w:lang w:eastAsia="ru-RU"/>
              </w:rPr>
            </w:pPr>
            <w:r w:rsidRPr="00E67B54">
              <w:rPr>
                <w:rFonts w:eastAsia="Lucida Sans Unicode"/>
                <w:b/>
                <w:kern w:val="3"/>
                <w:sz w:val="24"/>
                <w:szCs w:val="24"/>
                <w:lang w:eastAsia="ru-RU"/>
              </w:rPr>
              <w:lastRenderedPageBreak/>
              <w:t>Заказчик:</w:t>
            </w:r>
          </w:p>
          <w:p w:rsidR="00E67B54" w:rsidRPr="00E67B54" w:rsidRDefault="00E67B54" w:rsidP="00E67B54">
            <w:pPr>
              <w:widowControl/>
              <w:shd w:val="clear" w:color="auto" w:fill="FFFFFF"/>
              <w:autoSpaceDN w:val="0"/>
              <w:snapToGrid/>
              <w:ind w:firstLine="0"/>
              <w:textAlignment w:val="baseline"/>
              <w:rPr>
                <w:rFonts w:eastAsia="Lucida Sans Unicode"/>
                <w:b/>
                <w:kern w:val="3"/>
                <w:sz w:val="24"/>
                <w:szCs w:val="24"/>
                <w:lang w:eastAsia="ru-RU"/>
              </w:rPr>
            </w:pPr>
            <w:r w:rsidRPr="00E67B54">
              <w:rPr>
                <w:rFonts w:eastAsia="Lucida Sans Unicode"/>
                <w:b/>
                <w:kern w:val="3"/>
                <w:sz w:val="24"/>
                <w:szCs w:val="24"/>
                <w:lang w:eastAsia="ru-RU"/>
              </w:rPr>
              <w:t>ГАУ РК «ЦИТ»</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ИНН/КПП 1101460616/110101001</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ОГРН 1031100402332</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 xml:space="preserve">Адрес: 167000, Республика Коми, </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г. Сыктывкар, ул. Интернациональная д.108а</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Банковские реквизиты:</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E67B54">
              <w:rPr>
                <w:rFonts w:eastAsia="Lucida Sans Unicode"/>
                <w:kern w:val="3"/>
                <w:sz w:val="24"/>
                <w:szCs w:val="24"/>
                <w:lang w:eastAsia="ru-RU"/>
              </w:rPr>
              <w:t>л</w:t>
            </w:r>
            <w:proofErr w:type="gramEnd"/>
            <w:r w:rsidRPr="00E67B54">
              <w:rPr>
                <w:rFonts w:eastAsia="Lucida Sans Unicode"/>
                <w:kern w:val="3"/>
                <w:sz w:val="24"/>
                <w:szCs w:val="24"/>
                <w:lang w:eastAsia="ru-RU"/>
              </w:rPr>
              <w:t xml:space="preserve">/с Ц8235001201-ЦИТ, </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E67B54">
              <w:rPr>
                <w:rFonts w:eastAsia="Lucida Sans Unicode"/>
                <w:kern w:val="3"/>
                <w:sz w:val="24"/>
                <w:szCs w:val="24"/>
                <w:lang w:eastAsia="ru-RU"/>
              </w:rPr>
              <w:t>л</w:t>
            </w:r>
            <w:proofErr w:type="gramEnd"/>
            <w:r w:rsidRPr="00E67B54">
              <w:rPr>
                <w:rFonts w:eastAsia="Lucida Sans Unicode"/>
                <w:kern w:val="3"/>
                <w:sz w:val="24"/>
                <w:szCs w:val="24"/>
                <w:lang w:eastAsia="ru-RU"/>
              </w:rPr>
              <w:t>/с А8235001201-ЦИТ</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proofErr w:type="gramStart"/>
            <w:r w:rsidRPr="00E67B54">
              <w:rPr>
                <w:rFonts w:eastAsia="Lucida Sans Unicode"/>
                <w:kern w:val="3"/>
                <w:sz w:val="24"/>
                <w:szCs w:val="24"/>
                <w:lang w:eastAsia="ru-RU"/>
              </w:rPr>
              <w:t>р</w:t>
            </w:r>
            <w:proofErr w:type="gramEnd"/>
            <w:r w:rsidRPr="00E67B54">
              <w:rPr>
                <w:rFonts w:eastAsia="Lucida Sans Unicode"/>
                <w:kern w:val="3"/>
                <w:sz w:val="24"/>
                <w:szCs w:val="24"/>
                <w:lang w:eastAsia="ru-RU"/>
              </w:rPr>
              <w:t>/с 40601810400003000001 в Отделении - НБ Республики Коми г. Сыктывкар</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Получатель: Министерство финансов РК (ГАУ РК «ЦИТ»), БИК 048702001</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Тел/факс 30-12-00/ 28-55-54</w:t>
            </w:r>
          </w:p>
          <w:p w:rsidR="00E67B54" w:rsidRPr="00E67B54" w:rsidRDefault="00E67B54" w:rsidP="00E67B54">
            <w:pPr>
              <w:widowControl/>
              <w:shd w:val="clear" w:color="auto" w:fill="FFFFFF"/>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E-</w:t>
            </w:r>
            <w:proofErr w:type="spellStart"/>
            <w:r w:rsidRPr="00E67B54">
              <w:rPr>
                <w:rFonts w:eastAsia="Lucida Sans Unicode"/>
                <w:kern w:val="3"/>
                <w:sz w:val="24"/>
                <w:szCs w:val="24"/>
                <w:lang w:eastAsia="ru-RU"/>
              </w:rPr>
              <w:t>mail</w:t>
            </w:r>
            <w:proofErr w:type="spellEnd"/>
            <w:r w:rsidRPr="00E67B54">
              <w:rPr>
                <w:rFonts w:eastAsia="Lucida Sans Unicode"/>
                <w:kern w:val="3"/>
                <w:sz w:val="24"/>
                <w:szCs w:val="24"/>
                <w:lang w:eastAsia="ru-RU"/>
              </w:rPr>
              <w:t>: office@cit.rkomi.ru</w:t>
            </w:r>
          </w:p>
        </w:tc>
        <w:tc>
          <w:tcPr>
            <w:tcW w:w="4248" w:type="dxa"/>
            <w:tcMar>
              <w:top w:w="0" w:type="dxa"/>
              <w:left w:w="108" w:type="dxa"/>
              <w:bottom w:w="0" w:type="dxa"/>
              <w:right w:w="108" w:type="dxa"/>
            </w:tcMar>
          </w:tcPr>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r w:rsidRPr="00E67B54">
              <w:rPr>
                <w:rFonts w:eastAsia="Lucida Sans Unicode"/>
                <w:b/>
                <w:kern w:val="3"/>
                <w:sz w:val="24"/>
                <w:szCs w:val="24"/>
                <w:lang w:eastAsia="ru-RU"/>
              </w:rPr>
              <w:t>Поставщик:</w:t>
            </w:r>
          </w:p>
          <w:p w:rsidR="00E67B54" w:rsidRPr="00E67B54" w:rsidRDefault="00E67B54" w:rsidP="00E67B54">
            <w:pPr>
              <w:widowControl/>
              <w:autoSpaceDN w:val="0"/>
              <w:snapToGrid/>
              <w:ind w:firstLine="0"/>
              <w:jc w:val="center"/>
              <w:textAlignment w:val="baseline"/>
              <w:rPr>
                <w:rFonts w:eastAsia="Lucida Sans Unicode"/>
                <w:kern w:val="3"/>
                <w:sz w:val="24"/>
                <w:szCs w:val="24"/>
                <w:lang w:eastAsia="ru-RU"/>
              </w:rPr>
            </w:pPr>
          </w:p>
        </w:tc>
      </w:tr>
      <w:tr w:rsidR="00E67B54" w:rsidRPr="00E67B54" w:rsidTr="00412ABB">
        <w:trPr>
          <w:trHeight w:val="730"/>
        </w:trPr>
        <w:tc>
          <w:tcPr>
            <w:tcW w:w="4250" w:type="dxa"/>
            <w:tcMar>
              <w:top w:w="0" w:type="dxa"/>
              <w:left w:w="108" w:type="dxa"/>
              <w:bottom w:w="0" w:type="dxa"/>
              <w:right w:w="108" w:type="dxa"/>
            </w:tcMar>
          </w:tcPr>
          <w:p w:rsidR="00E67B54" w:rsidRPr="00E67B54" w:rsidRDefault="00E67B54" w:rsidP="00E67B54">
            <w:pPr>
              <w:widowControl/>
              <w:autoSpaceDN w:val="0"/>
              <w:snapToGrid/>
              <w:ind w:right="1" w:firstLine="0"/>
              <w:jc w:val="center"/>
              <w:textAlignment w:val="baseline"/>
              <w:rPr>
                <w:rFonts w:eastAsia="Lucida Sans Unicode"/>
                <w:kern w:val="3"/>
                <w:sz w:val="24"/>
                <w:szCs w:val="24"/>
                <w:lang w:eastAsia="ru-RU"/>
              </w:rPr>
            </w:pPr>
          </w:p>
          <w:p w:rsidR="00E67B54" w:rsidRPr="00E67B54" w:rsidRDefault="00E67B54" w:rsidP="00E67B54">
            <w:pPr>
              <w:widowControl/>
              <w:autoSpaceDN w:val="0"/>
              <w:snapToGrid/>
              <w:ind w:right="1" w:firstLine="0"/>
              <w:textAlignment w:val="baseline"/>
              <w:rPr>
                <w:rFonts w:eastAsia="Lucida Sans Unicode"/>
                <w:kern w:val="3"/>
                <w:sz w:val="24"/>
                <w:szCs w:val="24"/>
                <w:lang w:eastAsia="ru-RU"/>
              </w:rPr>
            </w:pPr>
            <w:r w:rsidRPr="00E67B54">
              <w:rPr>
                <w:rFonts w:eastAsia="Lucida Sans Unicode"/>
                <w:kern w:val="3"/>
                <w:sz w:val="24"/>
                <w:szCs w:val="24"/>
                <w:lang w:eastAsia="ru-RU"/>
              </w:rPr>
              <w:t>Директор</w:t>
            </w:r>
          </w:p>
          <w:p w:rsidR="00E67B54" w:rsidRPr="00E67B54" w:rsidRDefault="00E67B54" w:rsidP="00E67B54">
            <w:pPr>
              <w:widowControl/>
              <w:autoSpaceDN w:val="0"/>
              <w:snapToGrid/>
              <w:ind w:right="1" w:firstLine="0"/>
              <w:textAlignment w:val="baseline"/>
              <w:rPr>
                <w:rFonts w:eastAsia="Lucida Sans Unicode"/>
                <w:kern w:val="3"/>
                <w:sz w:val="24"/>
                <w:szCs w:val="24"/>
                <w:lang w:eastAsia="ru-RU"/>
              </w:rPr>
            </w:pPr>
            <w:r w:rsidRPr="00E67B54">
              <w:rPr>
                <w:rFonts w:eastAsia="Lucida Sans Unicode"/>
                <w:kern w:val="3"/>
                <w:sz w:val="24"/>
                <w:szCs w:val="24"/>
                <w:lang w:eastAsia="ru-RU"/>
              </w:rPr>
              <w:t>___________________ Голубых А.Н.</w:t>
            </w:r>
          </w:p>
        </w:tc>
        <w:tc>
          <w:tcPr>
            <w:tcW w:w="4248" w:type="dxa"/>
            <w:tcMar>
              <w:top w:w="0" w:type="dxa"/>
              <w:left w:w="108" w:type="dxa"/>
              <w:bottom w:w="0" w:type="dxa"/>
              <w:right w:w="108" w:type="dxa"/>
            </w:tcMar>
          </w:tcPr>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 xml:space="preserve">    </w:t>
            </w:r>
          </w:p>
          <w:p w:rsidR="00E67B54" w:rsidRPr="00E67B54" w:rsidRDefault="00E67B54" w:rsidP="00E67B54">
            <w:pPr>
              <w:widowControl/>
              <w:autoSpaceDN w:val="0"/>
              <w:snapToGrid/>
              <w:ind w:firstLine="0"/>
              <w:textAlignment w:val="baseline"/>
              <w:rPr>
                <w:rFonts w:eastAsia="Lucida Sans Unicode"/>
                <w:kern w:val="3"/>
                <w:sz w:val="24"/>
                <w:szCs w:val="24"/>
                <w:lang w:eastAsia="ru-RU"/>
              </w:rPr>
            </w:pPr>
            <w:r w:rsidRPr="00E67B54">
              <w:rPr>
                <w:rFonts w:eastAsia="Lucida Sans Unicode"/>
                <w:kern w:val="3"/>
                <w:sz w:val="24"/>
                <w:szCs w:val="24"/>
                <w:lang w:eastAsia="ru-RU"/>
              </w:rPr>
              <w:t xml:space="preserve">    _______________________  </w:t>
            </w:r>
          </w:p>
          <w:p w:rsidR="00E67B54" w:rsidRPr="00E67B54" w:rsidRDefault="00E67B54" w:rsidP="00E67B54">
            <w:pPr>
              <w:widowControl/>
              <w:autoSpaceDN w:val="0"/>
              <w:snapToGrid/>
              <w:ind w:firstLine="0"/>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textAlignment w:val="baseline"/>
              <w:rPr>
                <w:rFonts w:eastAsia="Lucida Sans Unicode"/>
                <w:kern w:val="3"/>
                <w:sz w:val="24"/>
                <w:szCs w:val="24"/>
                <w:lang w:eastAsia="ru-RU"/>
              </w:rPr>
            </w:pPr>
          </w:p>
        </w:tc>
        <w:tc>
          <w:tcPr>
            <w:tcW w:w="1262" w:type="dxa"/>
            <w:tcBorders>
              <w:left w:val="nil"/>
            </w:tcBorders>
            <w:tcMar>
              <w:top w:w="0" w:type="dxa"/>
              <w:left w:w="108" w:type="dxa"/>
              <w:bottom w:w="0" w:type="dxa"/>
              <w:right w:w="108" w:type="dxa"/>
            </w:tcMar>
          </w:tcPr>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tc>
      </w:tr>
    </w:tbl>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both"/>
        <w:textAlignment w:val="baseline"/>
        <w:rPr>
          <w:rFonts w:eastAsia="Lucida Sans Unicode"/>
          <w:kern w:val="3"/>
          <w:sz w:val="24"/>
          <w:szCs w:val="24"/>
          <w:lang w:eastAsia="ru-RU"/>
        </w:rPr>
      </w:pPr>
    </w:p>
    <w:p w:rsidR="00E67B54" w:rsidRPr="00E67B54" w:rsidRDefault="00E67B54" w:rsidP="00E67B54">
      <w:pPr>
        <w:widowControl/>
        <w:suppressAutoHyphens w:val="0"/>
        <w:snapToGrid/>
        <w:spacing w:after="160" w:line="259" w:lineRule="auto"/>
        <w:ind w:firstLine="0"/>
        <w:rPr>
          <w:rFonts w:eastAsia="Lucida Sans Unicode"/>
          <w:kern w:val="3"/>
          <w:sz w:val="24"/>
          <w:szCs w:val="24"/>
          <w:lang w:eastAsia="ru-RU"/>
        </w:rPr>
        <w:sectPr w:rsidR="00E67B54" w:rsidRPr="00E67B54" w:rsidSect="009D3E84">
          <w:pgSz w:w="11906" w:h="16838"/>
          <w:pgMar w:top="567" w:right="567" w:bottom="567" w:left="1134" w:header="709" w:footer="709" w:gutter="0"/>
          <w:cols w:space="708"/>
          <w:docGrid w:linePitch="360"/>
        </w:sectPr>
      </w:pPr>
    </w:p>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r w:rsidRPr="00E67B54">
        <w:rPr>
          <w:rFonts w:eastAsia="Lucida Sans Unicode"/>
          <w:kern w:val="3"/>
          <w:sz w:val="24"/>
          <w:szCs w:val="24"/>
          <w:lang w:eastAsia="ru-RU"/>
        </w:rPr>
        <w:lastRenderedPageBreak/>
        <w:t xml:space="preserve">Приложение № 1 </w:t>
      </w:r>
    </w:p>
    <w:p w:rsidR="00E67B54" w:rsidRPr="00E67B54" w:rsidRDefault="00E67B54" w:rsidP="00E67B54">
      <w:pPr>
        <w:widowControl/>
        <w:autoSpaceDN w:val="0"/>
        <w:snapToGrid/>
        <w:ind w:firstLine="0"/>
        <w:jc w:val="right"/>
        <w:textAlignment w:val="baseline"/>
        <w:rPr>
          <w:rFonts w:eastAsia="Lucida Sans Unicode"/>
          <w:kern w:val="3"/>
          <w:sz w:val="24"/>
          <w:szCs w:val="24"/>
          <w:lang w:eastAsia="ru-RU"/>
        </w:rPr>
      </w:pPr>
      <w:r w:rsidRPr="00E67B54">
        <w:rPr>
          <w:rFonts w:eastAsia="Lucida Sans Unicode"/>
          <w:kern w:val="3"/>
          <w:sz w:val="24"/>
          <w:szCs w:val="24"/>
          <w:lang w:eastAsia="ru-RU"/>
        </w:rPr>
        <w:t>к Договору №   __________________ от «____» ___________</w:t>
      </w:r>
      <w:proofErr w:type="gramStart"/>
      <w:r w:rsidRPr="00E67B54">
        <w:rPr>
          <w:rFonts w:eastAsia="Lucida Sans Unicode"/>
          <w:kern w:val="3"/>
          <w:sz w:val="24"/>
          <w:szCs w:val="24"/>
          <w:lang w:eastAsia="ru-RU"/>
        </w:rPr>
        <w:t>г</w:t>
      </w:r>
      <w:proofErr w:type="gramEnd"/>
      <w:r w:rsidRPr="00E67B54">
        <w:rPr>
          <w:rFonts w:eastAsia="Lucida Sans Unicode"/>
          <w:kern w:val="3"/>
          <w:sz w:val="24"/>
          <w:szCs w:val="24"/>
          <w:lang w:eastAsia="ru-RU"/>
        </w:rPr>
        <w:t>.</w:t>
      </w: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p>
    <w:p w:rsidR="00E67B54" w:rsidRPr="00E67B54" w:rsidRDefault="00E67B54" w:rsidP="00E67B54">
      <w:pPr>
        <w:widowControl/>
        <w:autoSpaceDN w:val="0"/>
        <w:snapToGrid/>
        <w:ind w:firstLine="0"/>
        <w:jc w:val="both"/>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center"/>
        <w:textAlignment w:val="baseline"/>
        <w:rPr>
          <w:rFonts w:eastAsia="Lucida Sans Unicode"/>
          <w:b/>
          <w:kern w:val="3"/>
          <w:sz w:val="24"/>
          <w:szCs w:val="24"/>
          <w:lang w:eastAsia="ru-RU"/>
        </w:rPr>
      </w:pPr>
      <w:r w:rsidRPr="00E67B54">
        <w:rPr>
          <w:rFonts w:eastAsia="Lucida Sans Unicode"/>
          <w:b/>
          <w:kern w:val="3"/>
          <w:sz w:val="24"/>
          <w:szCs w:val="24"/>
          <w:lang w:eastAsia="ru-RU"/>
        </w:rPr>
        <w:t>Спецификация</w:t>
      </w:r>
    </w:p>
    <w:p w:rsidR="00E67B54" w:rsidRPr="00E67B54" w:rsidRDefault="00E67B54" w:rsidP="00E67B54">
      <w:pPr>
        <w:widowControl/>
        <w:autoSpaceDN w:val="0"/>
        <w:snapToGrid/>
        <w:ind w:firstLine="540"/>
        <w:jc w:val="both"/>
        <w:textAlignment w:val="baseline"/>
        <w:rPr>
          <w:rFonts w:eastAsia="Lucida Sans Unicode"/>
          <w:kern w:val="3"/>
          <w:sz w:val="24"/>
          <w:szCs w:val="24"/>
          <w:lang w:eastAsia="ru-RU"/>
        </w:rPr>
      </w:pPr>
    </w:p>
    <w:tbl>
      <w:tblPr>
        <w:tblW w:w="10521" w:type="dxa"/>
        <w:tblInd w:w="-108" w:type="dxa"/>
        <w:tblLayout w:type="fixed"/>
        <w:tblCellMar>
          <w:left w:w="10" w:type="dxa"/>
          <w:right w:w="10" w:type="dxa"/>
        </w:tblCellMar>
        <w:tblLook w:val="04A0" w:firstRow="1" w:lastRow="0" w:firstColumn="1" w:lastColumn="0" w:noHBand="0" w:noVBand="1"/>
      </w:tblPr>
      <w:tblGrid>
        <w:gridCol w:w="492"/>
        <w:gridCol w:w="3126"/>
        <w:gridCol w:w="1412"/>
        <w:gridCol w:w="804"/>
        <w:gridCol w:w="939"/>
        <w:gridCol w:w="1605"/>
        <w:gridCol w:w="1205"/>
        <w:gridCol w:w="938"/>
      </w:tblGrid>
      <w:tr w:rsidR="00E67B54" w:rsidRPr="00E67B54" w:rsidTr="00412ABB">
        <w:trPr>
          <w:trHeight w:val="1124"/>
        </w:trPr>
        <w:tc>
          <w:tcPr>
            <w:tcW w:w="49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w:t>
            </w:r>
          </w:p>
        </w:tc>
        <w:tc>
          <w:tcPr>
            <w:tcW w:w="312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Наименование товара</w:t>
            </w:r>
          </w:p>
        </w:tc>
        <w:tc>
          <w:tcPr>
            <w:tcW w:w="1412" w:type="dxa"/>
            <w:tcBorders>
              <w:top w:val="single" w:sz="4" w:space="0" w:color="000001"/>
              <w:left w:val="single" w:sz="4" w:space="0" w:color="000001"/>
              <w:bottom w:val="single" w:sz="4" w:space="0" w:color="000001"/>
              <w:right w:val="single" w:sz="4" w:space="0" w:color="000001"/>
            </w:tcBorders>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Страна происхождения товара</w:t>
            </w:r>
          </w:p>
        </w:tc>
        <w:tc>
          <w:tcPr>
            <w:tcW w:w="804" w:type="dxa"/>
            <w:tcBorders>
              <w:top w:val="single" w:sz="4" w:space="0" w:color="000001"/>
              <w:left w:val="single" w:sz="4" w:space="0" w:color="000001"/>
              <w:bottom w:val="single" w:sz="4" w:space="0" w:color="000001"/>
              <w:right w:val="single" w:sz="4" w:space="0" w:color="000001"/>
            </w:tcBorders>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Ед. изм.</w:t>
            </w:r>
          </w:p>
        </w:tc>
        <w:tc>
          <w:tcPr>
            <w:tcW w:w="9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Кол-во</w:t>
            </w:r>
          </w:p>
        </w:tc>
        <w:tc>
          <w:tcPr>
            <w:tcW w:w="16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Цена, руб.</w:t>
            </w:r>
          </w:p>
        </w:tc>
        <w:tc>
          <w:tcPr>
            <w:tcW w:w="12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Сумма (</w:t>
            </w:r>
            <w:proofErr w:type="spellStart"/>
            <w:r w:rsidRPr="00E67B54">
              <w:rPr>
                <w:rFonts w:eastAsia="Lucida Sans Unicode"/>
                <w:kern w:val="3"/>
                <w:lang w:eastAsia="ru-RU"/>
              </w:rPr>
              <w:t>руб</w:t>
            </w:r>
            <w:proofErr w:type="spellEnd"/>
            <w:r w:rsidRPr="00E67B54">
              <w:rPr>
                <w:rFonts w:eastAsia="Lucida Sans Unicode"/>
                <w:kern w:val="3"/>
                <w:lang w:val="en-US" w:eastAsia="ru-RU"/>
              </w:rPr>
              <w:t>.</w:t>
            </w:r>
            <w:r w:rsidRPr="00E67B54">
              <w:rPr>
                <w:rFonts w:eastAsia="Lucida Sans Unicode"/>
                <w:kern w:val="3"/>
                <w:lang w:eastAsia="ru-RU"/>
              </w:rPr>
              <w:t>)</w:t>
            </w:r>
          </w:p>
        </w:tc>
        <w:tc>
          <w:tcPr>
            <w:tcW w:w="938" w:type="dxa"/>
            <w:tcBorders>
              <w:top w:val="single" w:sz="4" w:space="0" w:color="000001"/>
              <w:left w:val="single" w:sz="4" w:space="0" w:color="000001"/>
              <w:bottom w:val="single" w:sz="4" w:space="0" w:color="000001"/>
              <w:right w:val="single" w:sz="4" w:space="0" w:color="000001"/>
            </w:tcBorders>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Гарантия (мес.)</w:t>
            </w:r>
          </w:p>
        </w:tc>
      </w:tr>
      <w:tr w:rsidR="00E67B54" w:rsidRPr="00E67B54" w:rsidTr="00412ABB">
        <w:trPr>
          <w:trHeight w:val="619"/>
        </w:trPr>
        <w:tc>
          <w:tcPr>
            <w:tcW w:w="49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widowControl/>
              <w:autoSpaceDN w:val="0"/>
              <w:snapToGrid/>
              <w:spacing w:line="276" w:lineRule="auto"/>
              <w:ind w:firstLine="0"/>
              <w:jc w:val="center"/>
              <w:textAlignment w:val="baseline"/>
              <w:rPr>
                <w:rFonts w:eastAsia="Lucida Sans Unicode"/>
                <w:kern w:val="3"/>
                <w:lang w:eastAsia="ru-RU"/>
              </w:rPr>
            </w:pPr>
            <w:r w:rsidRPr="00E67B54">
              <w:rPr>
                <w:rFonts w:eastAsia="Lucida Sans Unicode"/>
                <w:kern w:val="3"/>
                <w:lang w:eastAsia="ru-RU"/>
              </w:rPr>
              <w:t>1.</w:t>
            </w:r>
          </w:p>
        </w:tc>
        <w:tc>
          <w:tcPr>
            <w:tcW w:w="312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adjustRightInd w:val="0"/>
              <w:spacing w:line="276" w:lineRule="auto"/>
              <w:ind w:firstLine="0"/>
            </w:pPr>
          </w:p>
        </w:tc>
        <w:tc>
          <w:tcPr>
            <w:tcW w:w="1412" w:type="dxa"/>
            <w:tcBorders>
              <w:top w:val="single" w:sz="4" w:space="0" w:color="000001"/>
              <w:left w:val="single" w:sz="4" w:space="0" w:color="000001"/>
              <w:bottom w:val="single" w:sz="4" w:space="0" w:color="000001"/>
              <w:right w:val="single" w:sz="4" w:space="0" w:color="000001"/>
            </w:tcBorders>
          </w:tcPr>
          <w:p w:rsidR="00E67B54" w:rsidRPr="00E67B54" w:rsidRDefault="00E67B54" w:rsidP="00E67B54">
            <w:pPr>
              <w:widowControl/>
              <w:suppressAutoHyphens w:val="0"/>
              <w:spacing w:line="276" w:lineRule="auto"/>
              <w:ind w:firstLine="0"/>
              <w:jc w:val="center"/>
              <w:rPr>
                <w:rFonts w:eastAsia="Times New Roman"/>
                <w:lang w:eastAsia="en-US"/>
              </w:rPr>
            </w:pPr>
          </w:p>
        </w:tc>
        <w:tc>
          <w:tcPr>
            <w:tcW w:w="804" w:type="dxa"/>
            <w:tcBorders>
              <w:top w:val="single" w:sz="4" w:space="0" w:color="000001"/>
              <w:left w:val="single" w:sz="4" w:space="0" w:color="000001"/>
              <w:bottom w:val="single" w:sz="4" w:space="0" w:color="000001"/>
              <w:right w:val="single" w:sz="4" w:space="0" w:color="000001"/>
            </w:tcBorders>
            <w:hideMark/>
          </w:tcPr>
          <w:p w:rsidR="00E67B54" w:rsidRPr="00E67B54" w:rsidRDefault="00E67B54" w:rsidP="00E67B54">
            <w:pPr>
              <w:widowControl/>
              <w:suppressAutoHyphens w:val="0"/>
              <w:spacing w:line="276" w:lineRule="auto"/>
              <w:ind w:firstLine="0"/>
              <w:jc w:val="center"/>
              <w:rPr>
                <w:rFonts w:eastAsia="Times New Roman"/>
                <w:lang w:eastAsia="en-US"/>
              </w:rPr>
            </w:pPr>
            <w:r w:rsidRPr="00E67B54">
              <w:rPr>
                <w:rFonts w:eastAsia="Times New Roman"/>
                <w:lang w:eastAsia="en-US"/>
              </w:rPr>
              <w:t>Шт.</w:t>
            </w:r>
          </w:p>
        </w:tc>
        <w:tc>
          <w:tcPr>
            <w:tcW w:w="93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adjustRightInd w:val="0"/>
              <w:spacing w:line="276" w:lineRule="auto"/>
              <w:ind w:firstLine="0"/>
              <w:jc w:val="center"/>
              <w:rPr>
                <w:color w:val="000000"/>
              </w:rPr>
            </w:pPr>
            <w:r w:rsidRPr="00E67B54">
              <w:rPr>
                <w:color w:val="000000"/>
              </w:rPr>
              <w:t>1</w:t>
            </w:r>
          </w:p>
        </w:tc>
        <w:tc>
          <w:tcPr>
            <w:tcW w:w="16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spacing w:line="276" w:lineRule="auto"/>
              <w:ind w:firstLine="33"/>
              <w:jc w:val="right"/>
              <w:rPr>
                <w:color w:val="000000"/>
              </w:rPr>
            </w:pPr>
          </w:p>
        </w:tc>
        <w:tc>
          <w:tcPr>
            <w:tcW w:w="120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E67B54" w:rsidRPr="00E67B54" w:rsidRDefault="00E67B54" w:rsidP="00E67B54">
            <w:pPr>
              <w:spacing w:line="276" w:lineRule="auto"/>
              <w:ind w:firstLine="33"/>
              <w:jc w:val="right"/>
              <w:rPr>
                <w:color w:val="000000"/>
              </w:rPr>
            </w:pPr>
          </w:p>
        </w:tc>
        <w:tc>
          <w:tcPr>
            <w:tcW w:w="938" w:type="dxa"/>
            <w:tcBorders>
              <w:top w:val="single" w:sz="4" w:space="0" w:color="000001"/>
              <w:left w:val="single" w:sz="4" w:space="0" w:color="000001"/>
              <w:bottom w:val="single" w:sz="4" w:space="0" w:color="000001"/>
              <w:right w:val="single" w:sz="4" w:space="0" w:color="000001"/>
            </w:tcBorders>
            <w:hideMark/>
          </w:tcPr>
          <w:p w:rsidR="00E67B54" w:rsidRPr="00E67B54" w:rsidRDefault="00E67B54" w:rsidP="00E67B54">
            <w:pPr>
              <w:spacing w:line="276" w:lineRule="auto"/>
              <w:ind w:firstLine="0"/>
              <w:jc w:val="center"/>
            </w:pPr>
          </w:p>
        </w:tc>
      </w:tr>
    </w:tbl>
    <w:p w:rsidR="00E67B54" w:rsidRPr="00E67B54" w:rsidRDefault="00E67B54" w:rsidP="00E67B54">
      <w:pPr>
        <w:widowControl/>
        <w:autoSpaceDN w:val="0"/>
        <w:snapToGrid/>
        <w:ind w:firstLine="540"/>
        <w:jc w:val="both"/>
        <w:textAlignment w:val="baseline"/>
        <w:rPr>
          <w:rFonts w:eastAsia="Lucida Sans Unicode"/>
          <w:kern w:val="3"/>
          <w:sz w:val="24"/>
          <w:szCs w:val="24"/>
          <w:lang w:eastAsia="ru-RU"/>
        </w:rPr>
      </w:pPr>
    </w:p>
    <w:p w:rsidR="00E67B54" w:rsidRPr="00E67B54" w:rsidRDefault="00E67B54" w:rsidP="00E67B54">
      <w:pPr>
        <w:widowControl/>
        <w:autoSpaceDN w:val="0"/>
        <w:snapToGrid/>
        <w:ind w:firstLine="540"/>
        <w:jc w:val="both"/>
        <w:textAlignment w:val="baseline"/>
        <w:rPr>
          <w:rFonts w:eastAsia="Lucida Sans Unicode"/>
          <w:kern w:val="3"/>
          <w:sz w:val="24"/>
          <w:szCs w:val="24"/>
          <w:lang w:eastAsia="ru-RU"/>
        </w:rPr>
      </w:pPr>
      <w:r w:rsidRPr="00E67B54">
        <w:rPr>
          <w:rFonts w:eastAsia="Lucida Sans Unicode"/>
          <w:kern w:val="3"/>
          <w:sz w:val="24"/>
          <w:szCs w:val="24"/>
          <w:lang w:eastAsia="ru-RU"/>
        </w:rPr>
        <w:t>Итого к оплате</w:t>
      </w:r>
      <w:proofErr w:type="gramStart"/>
      <w:r w:rsidRPr="00E67B54">
        <w:rPr>
          <w:rFonts w:eastAsia="Lucida Sans Unicode"/>
          <w:kern w:val="3"/>
          <w:sz w:val="24"/>
          <w:szCs w:val="24"/>
          <w:lang w:eastAsia="ru-RU"/>
        </w:rPr>
        <w:t xml:space="preserve">:  _________ (__________________) </w:t>
      </w:r>
      <w:proofErr w:type="gramEnd"/>
      <w:r w:rsidRPr="00E67B54">
        <w:rPr>
          <w:rFonts w:eastAsia="Lucida Sans Unicode"/>
          <w:kern w:val="3"/>
          <w:sz w:val="24"/>
          <w:szCs w:val="24"/>
          <w:lang w:eastAsia="ru-RU"/>
        </w:rPr>
        <w:t>руб. 00 коп., в том числе НДС 18% ___руб.</w:t>
      </w:r>
    </w:p>
    <w:p w:rsidR="00E67B54" w:rsidRPr="00E67B54" w:rsidRDefault="00E67B54" w:rsidP="00E67B54">
      <w:pPr>
        <w:widowControl/>
        <w:autoSpaceDN w:val="0"/>
        <w:snapToGrid/>
        <w:ind w:firstLine="0"/>
        <w:jc w:val="both"/>
        <w:textAlignment w:val="baseline"/>
        <w:rPr>
          <w:rFonts w:eastAsia="Lucida Sans Unicode"/>
          <w:kern w:val="3"/>
          <w:sz w:val="24"/>
          <w:szCs w:val="24"/>
          <w:lang w:eastAsia="ru-RU"/>
        </w:rPr>
      </w:pPr>
    </w:p>
    <w:p w:rsidR="00E67B54" w:rsidRPr="00E67B54" w:rsidRDefault="00E67B54" w:rsidP="00E67B54">
      <w:pPr>
        <w:widowControl/>
        <w:autoSpaceDN w:val="0"/>
        <w:snapToGrid/>
        <w:ind w:firstLine="0"/>
        <w:jc w:val="both"/>
        <w:textAlignment w:val="baseline"/>
        <w:rPr>
          <w:rFonts w:eastAsia="Lucida Sans Unicode"/>
          <w:kern w:val="3"/>
          <w:sz w:val="24"/>
          <w:szCs w:val="24"/>
          <w:lang w:eastAsia="ru-RU"/>
        </w:rPr>
      </w:pPr>
    </w:p>
    <w:tbl>
      <w:tblPr>
        <w:tblStyle w:val="411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67B54" w:rsidRPr="00E67B54" w:rsidTr="00412ABB">
        <w:tc>
          <w:tcPr>
            <w:tcW w:w="4785" w:type="dxa"/>
          </w:tcPr>
          <w:p w:rsidR="00E67B54" w:rsidRPr="00E67B54" w:rsidRDefault="00E67B54" w:rsidP="00E67B54">
            <w:pPr>
              <w:snapToGrid/>
              <w:ind w:firstLine="0"/>
              <w:jc w:val="both"/>
              <w:rPr>
                <w:sz w:val="24"/>
                <w:szCs w:val="24"/>
                <w:lang w:eastAsia="ru-RU"/>
              </w:rPr>
            </w:pPr>
            <w:r w:rsidRPr="00E67B54">
              <w:rPr>
                <w:sz w:val="24"/>
                <w:szCs w:val="24"/>
                <w:lang w:eastAsia="ru-RU"/>
              </w:rPr>
              <w:t>Заказчик:</w:t>
            </w:r>
          </w:p>
          <w:p w:rsidR="00E67B54" w:rsidRPr="00E67B54" w:rsidRDefault="00E67B54" w:rsidP="00E67B54">
            <w:pPr>
              <w:snapToGrid/>
              <w:ind w:firstLine="0"/>
              <w:jc w:val="both"/>
              <w:rPr>
                <w:sz w:val="24"/>
                <w:szCs w:val="24"/>
                <w:lang w:eastAsia="ru-RU"/>
              </w:rPr>
            </w:pPr>
            <w:r w:rsidRPr="00E67B54">
              <w:rPr>
                <w:sz w:val="24"/>
                <w:szCs w:val="24"/>
                <w:lang w:eastAsia="ru-RU"/>
              </w:rPr>
              <w:t>Государственное автономное учреждение Республики Коми «Центр информационных технологий»</w:t>
            </w:r>
          </w:p>
          <w:p w:rsidR="00E67B54" w:rsidRPr="00E67B54" w:rsidRDefault="00E67B54" w:rsidP="00E67B54">
            <w:pPr>
              <w:snapToGrid/>
              <w:ind w:firstLine="0"/>
              <w:jc w:val="both"/>
              <w:rPr>
                <w:sz w:val="24"/>
                <w:szCs w:val="24"/>
                <w:lang w:eastAsia="ru-RU"/>
              </w:rPr>
            </w:pPr>
          </w:p>
          <w:p w:rsidR="00E67B54" w:rsidRPr="00E67B54" w:rsidRDefault="00E67B54" w:rsidP="00E67B54">
            <w:pPr>
              <w:snapToGrid/>
              <w:ind w:firstLine="0"/>
              <w:jc w:val="both"/>
              <w:rPr>
                <w:sz w:val="24"/>
                <w:szCs w:val="24"/>
                <w:lang w:eastAsia="ru-RU"/>
              </w:rPr>
            </w:pPr>
          </w:p>
        </w:tc>
        <w:tc>
          <w:tcPr>
            <w:tcW w:w="4786" w:type="dxa"/>
            <w:hideMark/>
          </w:tcPr>
          <w:p w:rsidR="00E67B54" w:rsidRPr="00E67B54" w:rsidRDefault="00E67B54" w:rsidP="00E67B54">
            <w:pPr>
              <w:snapToGrid/>
              <w:ind w:firstLine="0"/>
              <w:jc w:val="both"/>
              <w:rPr>
                <w:sz w:val="24"/>
                <w:szCs w:val="24"/>
                <w:lang w:eastAsia="ru-RU"/>
              </w:rPr>
            </w:pPr>
            <w:r w:rsidRPr="00E67B54">
              <w:rPr>
                <w:sz w:val="24"/>
                <w:szCs w:val="24"/>
                <w:lang w:eastAsia="ru-RU"/>
              </w:rPr>
              <w:t xml:space="preserve">  Поставщик:</w:t>
            </w:r>
          </w:p>
          <w:p w:rsidR="00E67B54" w:rsidRPr="00E67B54" w:rsidRDefault="00E67B54" w:rsidP="00E67B54">
            <w:pPr>
              <w:snapToGrid/>
              <w:ind w:firstLine="0"/>
              <w:jc w:val="both"/>
              <w:rPr>
                <w:sz w:val="24"/>
                <w:szCs w:val="24"/>
                <w:lang w:eastAsia="ru-RU"/>
              </w:rPr>
            </w:pPr>
          </w:p>
        </w:tc>
      </w:tr>
      <w:tr w:rsidR="00E67B54" w:rsidRPr="00E67B54" w:rsidTr="00412ABB">
        <w:tc>
          <w:tcPr>
            <w:tcW w:w="4785" w:type="dxa"/>
          </w:tcPr>
          <w:p w:rsidR="00E67B54" w:rsidRPr="00E67B54" w:rsidRDefault="00E67B54" w:rsidP="00E67B54">
            <w:pPr>
              <w:snapToGrid/>
              <w:ind w:firstLine="0"/>
              <w:jc w:val="both"/>
              <w:rPr>
                <w:sz w:val="24"/>
                <w:szCs w:val="24"/>
                <w:lang w:eastAsia="ru-RU"/>
              </w:rPr>
            </w:pPr>
            <w:r w:rsidRPr="00E67B54">
              <w:rPr>
                <w:sz w:val="24"/>
                <w:szCs w:val="24"/>
                <w:lang w:eastAsia="ru-RU"/>
              </w:rPr>
              <w:t>Директор</w:t>
            </w:r>
          </w:p>
          <w:p w:rsidR="00E67B54" w:rsidRPr="00E67B54" w:rsidRDefault="00E67B54" w:rsidP="00E67B54">
            <w:pPr>
              <w:snapToGrid/>
              <w:ind w:firstLine="0"/>
              <w:jc w:val="both"/>
              <w:rPr>
                <w:sz w:val="24"/>
                <w:szCs w:val="24"/>
                <w:lang w:eastAsia="ru-RU"/>
              </w:rPr>
            </w:pPr>
          </w:p>
          <w:p w:rsidR="00E67B54" w:rsidRPr="00E67B54" w:rsidRDefault="00E67B54" w:rsidP="00E67B54">
            <w:pPr>
              <w:snapToGrid/>
              <w:ind w:firstLine="0"/>
              <w:jc w:val="both"/>
              <w:rPr>
                <w:sz w:val="24"/>
                <w:szCs w:val="24"/>
                <w:lang w:eastAsia="ru-RU"/>
              </w:rPr>
            </w:pPr>
            <w:r w:rsidRPr="00E67B54">
              <w:rPr>
                <w:sz w:val="24"/>
                <w:szCs w:val="24"/>
                <w:lang w:eastAsia="ru-RU"/>
              </w:rPr>
              <w:t>_____________________ Голубых А.Н.</w:t>
            </w:r>
            <w:r w:rsidRPr="00E67B54">
              <w:rPr>
                <w:lang w:eastAsia="ru-RU"/>
              </w:rPr>
              <w:t xml:space="preserve">  </w:t>
            </w:r>
          </w:p>
        </w:tc>
        <w:tc>
          <w:tcPr>
            <w:tcW w:w="4786" w:type="dxa"/>
          </w:tcPr>
          <w:p w:rsidR="00E67B54" w:rsidRPr="00E67B54" w:rsidRDefault="00E67B54" w:rsidP="00E67B54">
            <w:pPr>
              <w:snapToGrid/>
              <w:ind w:firstLine="0"/>
              <w:jc w:val="both"/>
              <w:rPr>
                <w:sz w:val="24"/>
                <w:szCs w:val="24"/>
                <w:lang w:eastAsia="ru-RU"/>
              </w:rPr>
            </w:pPr>
          </w:p>
          <w:p w:rsidR="00E67B54" w:rsidRPr="00E67B54" w:rsidRDefault="00E67B54" w:rsidP="00E67B54">
            <w:pPr>
              <w:snapToGrid/>
              <w:ind w:firstLine="0"/>
              <w:jc w:val="both"/>
              <w:rPr>
                <w:sz w:val="24"/>
                <w:szCs w:val="24"/>
                <w:lang w:eastAsia="ru-RU"/>
              </w:rPr>
            </w:pPr>
          </w:p>
          <w:p w:rsidR="00E67B54" w:rsidRPr="00E67B54" w:rsidRDefault="00E67B54" w:rsidP="00E67B54">
            <w:pPr>
              <w:snapToGrid/>
              <w:ind w:firstLine="0"/>
              <w:jc w:val="both"/>
              <w:rPr>
                <w:sz w:val="24"/>
                <w:szCs w:val="24"/>
                <w:lang w:eastAsia="ru-RU"/>
              </w:rPr>
            </w:pPr>
            <w:r w:rsidRPr="00E67B54">
              <w:rPr>
                <w:sz w:val="24"/>
                <w:szCs w:val="24"/>
                <w:lang w:eastAsia="ru-RU"/>
              </w:rPr>
              <w:t xml:space="preserve">   _____________________ _____________</w:t>
            </w:r>
          </w:p>
        </w:tc>
      </w:tr>
    </w:tbl>
    <w:p w:rsidR="00E67B54" w:rsidRPr="00E67B54" w:rsidRDefault="00E67B54" w:rsidP="00E67B54">
      <w:pPr>
        <w:widowControl/>
        <w:autoSpaceDN w:val="0"/>
        <w:snapToGrid/>
        <w:ind w:firstLine="0"/>
        <w:jc w:val="both"/>
        <w:textAlignment w:val="baseline"/>
        <w:rPr>
          <w:rFonts w:eastAsia="Lucida Sans Unicode"/>
          <w:kern w:val="3"/>
          <w:sz w:val="24"/>
          <w:szCs w:val="24"/>
          <w:lang w:eastAsia="ru-RU"/>
        </w:rPr>
      </w:pPr>
    </w:p>
    <w:p w:rsidR="00E67B54" w:rsidRPr="00E67B54" w:rsidRDefault="00E67B54" w:rsidP="00E67B54"/>
    <w:p w:rsidR="001512DC" w:rsidRPr="00E67B54" w:rsidRDefault="001512DC" w:rsidP="001512DC">
      <w:pPr>
        <w:widowControl/>
        <w:autoSpaceDN w:val="0"/>
        <w:snapToGrid/>
        <w:ind w:firstLine="0"/>
        <w:jc w:val="right"/>
        <w:textAlignment w:val="baseline"/>
        <w:rPr>
          <w:rFonts w:eastAsia="Lucida Sans Unicode"/>
          <w:kern w:val="3"/>
          <w:sz w:val="24"/>
          <w:szCs w:val="24"/>
          <w:lang w:eastAsia="ru-RU"/>
        </w:rPr>
      </w:pPr>
      <w:r>
        <w:rPr>
          <w:rFonts w:eastAsia="Lucida Sans Unicode"/>
          <w:kern w:val="3"/>
          <w:sz w:val="24"/>
          <w:szCs w:val="24"/>
          <w:lang w:eastAsia="ru-RU"/>
        </w:rPr>
        <w:t>Приложение № 2</w:t>
      </w:r>
      <w:r w:rsidRPr="00E67B54">
        <w:rPr>
          <w:rFonts w:eastAsia="Lucida Sans Unicode"/>
          <w:kern w:val="3"/>
          <w:sz w:val="24"/>
          <w:szCs w:val="24"/>
          <w:lang w:eastAsia="ru-RU"/>
        </w:rPr>
        <w:t xml:space="preserve"> </w:t>
      </w:r>
    </w:p>
    <w:p w:rsidR="001512DC" w:rsidRPr="00E67B54" w:rsidRDefault="001512DC" w:rsidP="001512DC">
      <w:pPr>
        <w:widowControl/>
        <w:autoSpaceDN w:val="0"/>
        <w:snapToGrid/>
        <w:ind w:firstLine="0"/>
        <w:jc w:val="right"/>
        <w:textAlignment w:val="baseline"/>
        <w:rPr>
          <w:rFonts w:eastAsia="Lucida Sans Unicode"/>
          <w:kern w:val="3"/>
          <w:sz w:val="24"/>
          <w:szCs w:val="24"/>
          <w:lang w:eastAsia="ru-RU"/>
        </w:rPr>
      </w:pPr>
      <w:r w:rsidRPr="00E67B54">
        <w:rPr>
          <w:rFonts w:eastAsia="Lucida Sans Unicode"/>
          <w:kern w:val="3"/>
          <w:sz w:val="24"/>
          <w:szCs w:val="24"/>
          <w:lang w:eastAsia="ru-RU"/>
        </w:rPr>
        <w:t>к Договору №   __________________ от «____» ___________</w:t>
      </w:r>
      <w:proofErr w:type="gramStart"/>
      <w:r w:rsidRPr="00E67B54">
        <w:rPr>
          <w:rFonts w:eastAsia="Lucida Sans Unicode"/>
          <w:kern w:val="3"/>
          <w:sz w:val="24"/>
          <w:szCs w:val="24"/>
          <w:lang w:eastAsia="ru-RU"/>
        </w:rPr>
        <w:t>г</w:t>
      </w:r>
      <w:proofErr w:type="gramEnd"/>
      <w:r w:rsidRPr="00E67B54">
        <w:rPr>
          <w:rFonts w:eastAsia="Lucida Sans Unicode"/>
          <w:kern w:val="3"/>
          <w:sz w:val="24"/>
          <w:szCs w:val="24"/>
          <w:lang w:eastAsia="ru-RU"/>
        </w:rPr>
        <w:t>.</w:t>
      </w:r>
    </w:p>
    <w:p w:rsidR="005705A5" w:rsidRDefault="005705A5" w:rsidP="00781503">
      <w:pPr>
        <w:widowControl/>
        <w:tabs>
          <w:tab w:val="left" w:pos="5040"/>
        </w:tabs>
        <w:suppressAutoHyphens w:val="0"/>
        <w:snapToGrid/>
        <w:ind w:firstLine="0"/>
        <w:rPr>
          <w:rFonts w:eastAsia="Times New Roman"/>
          <w:sz w:val="22"/>
          <w:szCs w:val="22"/>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bottom w:w="28" w:type="dxa"/>
        </w:tblCellMar>
        <w:tblLook w:val="04A0" w:firstRow="1" w:lastRow="0" w:firstColumn="1" w:lastColumn="0" w:noHBand="0" w:noVBand="1"/>
      </w:tblPr>
      <w:tblGrid>
        <w:gridCol w:w="544"/>
        <w:gridCol w:w="2332"/>
        <w:gridCol w:w="6931"/>
        <w:gridCol w:w="738"/>
      </w:tblGrid>
      <w:tr w:rsidR="001512DC" w:rsidRPr="00AB0524" w:rsidTr="00A72346">
        <w:trPr>
          <w:trHeight w:val="208"/>
        </w:trPr>
        <w:tc>
          <w:tcPr>
            <w:tcW w:w="187"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hideMark/>
          </w:tcPr>
          <w:p w:rsidR="001512DC" w:rsidRPr="00AB0524" w:rsidRDefault="001512DC" w:rsidP="00A72346">
            <w:pPr>
              <w:adjustRightInd w:val="0"/>
              <w:ind w:firstLine="0"/>
              <w:jc w:val="center"/>
              <w:rPr>
                <w:b/>
                <w:bCs/>
                <w:color w:val="000000"/>
              </w:rPr>
            </w:pPr>
            <w:r w:rsidRPr="00AB0524">
              <w:rPr>
                <w:b/>
                <w:bCs/>
                <w:color w:val="000000"/>
              </w:rPr>
              <w:t>№</w:t>
            </w:r>
            <w:proofErr w:type="gramStart"/>
            <w:r w:rsidRPr="00AB0524">
              <w:rPr>
                <w:b/>
                <w:bCs/>
                <w:color w:val="000000"/>
              </w:rPr>
              <w:t>п</w:t>
            </w:r>
            <w:proofErr w:type="gramEnd"/>
            <w:r w:rsidRPr="00AB0524">
              <w:rPr>
                <w:b/>
                <w:bCs/>
                <w:color w:val="000000"/>
              </w:rPr>
              <w:t>/п</w:t>
            </w:r>
          </w:p>
        </w:tc>
        <w:tc>
          <w:tcPr>
            <w:tcW w:w="1010" w:type="pct"/>
            <w:tcBorders>
              <w:top w:val="single" w:sz="6" w:space="0" w:color="auto"/>
              <w:left w:val="single" w:sz="6" w:space="0" w:color="auto"/>
              <w:bottom w:val="single" w:sz="6" w:space="0" w:color="auto"/>
              <w:right w:val="single" w:sz="6" w:space="0" w:color="auto"/>
            </w:tcBorders>
          </w:tcPr>
          <w:p w:rsidR="001512DC" w:rsidRPr="00AB0524" w:rsidRDefault="001512DC" w:rsidP="00A72346">
            <w:pPr>
              <w:widowControl/>
              <w:suppressAutoHyphens w:val="0"/>
              <w:snapToGrid/>
              <w:ind w:left="27" w:firstLine="0"/>
              <w:contextualSpacing/>
              <w:jc w:val="center"/>
              <w:rPr>
                <w:rFonts w:eastAsia="Calibri"/>
                <w:b/>
                <w:lang w:eastAsia="ru-RU"/>
              </w:rPr>
            </w:pPr>
            <w:r w:rsidRPr="00AB0524">
              <w:rPr>
                <w:rFonts w:eastAsia="Calibri"/>
                <w:b/>
                <w:bCs/>
                <w:lang w:eastAsia="ru-RU"/>
              </w:rPr>
              <w:t>Наименование товара</w:t>
            </w:r>
          </w:p>
          <w:p w:rsidR="001512DC" w:rsidRPr="00AB0524" w:rsidRDefault="001512DC" w:rsidP="00A72346">
            <w:pPr>
              <w:widowControl/>
              <w:suppressAutoHyphens w:val="0"/>
              <w:snapToGrid/>
              <w:ind w:left="27" w:firstLine="0"/>
              <w:contextualSpacing/>
              <w:jc w:val="center"/>
              <w:rPr>
                <w:rFonts w:eastAsia="Calibri"/>
                <w:b/>
                <w:bCs/>
                <w:lang w:eastAsia="ru-RU"/>
              </w:rPr>
            </w:pPr>
          </w:p>
        </w:tc>
        <w:tc>
          <w:tcPr>
            <w:tcW w:w="3638" w:type="pct"/>
            <w:tcBorders>
              <w:top w:val="single" w:sz="6" w:space="0" w:color="auto"/>
              <w:left w:val="single" w:sz="6" w:space="0" w:color="auto"/>
              <w:bottom w:val="single" w:sz="6" w:space="0" w:color="auto"/>
              <w:right w:val="single" w:sz="4" w:space="0" w:color="auto"/>
            </w:tcBorders>
            <w:tcMar>
              <w:top w:w="57" w:type="dxa"/>
              <w:left w:w="28" w:type="dxa"/>
              <w:bottom w:w="57" w:type="dxa"/>
              <w:right w:w="28" w:type="dxa"/>
            </w:tcMar>
            <w:hideMark/>
          </w:tcPr>
          <w:p w:rsidR="001512DC" w:rsidRPr="00AB0524" w:rsidRDefault="001512DC" w:rsidP="00A72346">
            <w:pPr>
              <w:widowControl/>
              <w:suppressAutoHyphens w:val="0"/>
              <w:snapToGrid/>
              <w:ind w:left="34" w:firstLine="0"/>
              <w:contextualSpacing/>
              <w:jc w:val="center"/>
              <w:rPr>
                <w:rFonts w:eastAsia="Calibri"/>
                <w:b/>
                <w:lang w:eastAsia="ru-RU"/>
              </w:rPr>
            </w:pPr>
            <w:r w:rsidRPr="00AB0524">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товара</w:t>
            </w:r>
          </w:p>
        </w:tc>
        <w:tc>
          <w:tcPr>
            <w:tcW w:w="165" w:type="pct"/>
            <w:tcBorders>
              <w:top w:val="single" w:sz="6" w:space="0" w:color="auto"/>
              <w:left w:val="single" w:sz="4" w:space="0" w:color="auto"/>
              <w:bottom w:val="single" w:sz="6" w:space="0" w:color="auto"/>
              <w:right w:val="single" w:sz="6" w:space="0" w:color="auto"/>
            </w:tcBorders>
            <w:tcMar>
              <w:top w:w="57" w:type="dxa"/>
              <w:left w:w="28" w:type="dxa"/>
              <w:bottom w:w="57" w:type="dxa"/>
              <w:right w:w="28" w:type="dxa"/>
            </w:tcMar>
            <w:hideMark/>
          </w:tcPr>
          <w:p w:rsidR="001512DC" w:rsidRPr="00AB0524" w:rsidRDefault="001512DC" w:rsidP="00A72346">
            <w:pPr>
              <w:adjustRightInd w:val="0"/>
              <w:ind w:firstLine="0"/>
              <w:jc w:val="center"/>
              <w:rPr>
                <w:b/>
                <w:bCs/>
                <w:color w:val="000000"/>
              </w:rPr>
            </w:pPr>
            <w:r w:rsidRPr="00AB0524">
              <w:rPr>
                <w:b/>
                <w:bCs/>
                <w:color w:val="000000"/>
              </w:rPr>
              <w:t>Кол-во, шт.</w:t>
            </w:r>
          </w:p>
        </w:tc>
      </w:tr>
      <w:tr w:rsidR="001512DC" w:rsidRPr="00AB0524" w:rsidTr="00A72346">
        <w:trPr>
          <w:trHeight w:val="23"/>
        </w:trPr>
        <w:tc>
          <w:tcPr>
            <w:tcW w:w="187" w:type="pct"/>
            <w:tcBorders>
              <w:top w:val="single" w:sz="6" w:space="0" w:color="auto"/>
              <w:left w:val="single" w:sz="6" w:space="0" w:color="auto"/>
              <w:bottom w:val="single" w:sz="6" w:space="0" w:color="auto"/>
              <w:right w:val="single" w:sz="6" w:space="0" w:color="auto"/>
            </w:tcBorders>
          </w:tcPr>
          <w:p w:rsidR="001512DC" w:rsidRPr="00AB0524" w:rsidRDefault="001512DC" w:rsidP="00A72346">
            <w:pPr>
              <w:adjustRightInd w:val="0"/>
              <w:ind w:firstLine="0"/>
              <w:rPr>
                <w:color w:val="000000"/>
                <w:sz w:val="22"/>
                <w:szCs w:val="22"/>
              </w:rPr>
            </w:pPr>
            <w:r w:rsidRPr="00AB0524">
              <w:rPr>
                <w:color w:val="000000"/>
                <w:sz w:val="22"/>
                <w:szCs w:val="22"/>
              </w:rPr>
              <w:t>1</w:t>
            </w:r>
          </w:p>
        </w:tc>
        <w:tc>
          <w:tcPr>
            <w:tcW w:w="1010" w:type="pct"/>
            <w:tcBorders>
              <w:top w:val="single" w:sz="6" w:space="0" w:color="auto"/>
              <w:left w:val="single" w:sz="6" w:space="0" w:color="auto"/>
              <w:bottom w:val="single" w:sz="6" w:space="0" w:color="auto"/>
              <w:right w:val="single" w:sz="6" w:space="0" w:color="auto"/>
            </w:tcBorders>
          </w:tcPr>
          <w:p w:rsidR="001512DC" w:rsidRPr="00AB0524" w:rsidRDefault="001512DC" w:rsidP="00A72346">
            <w:pPr>
              <w:ind w:firstLine="0"/>
            </w:pPr>
            <w:proofErr w:type="spellStart"/>
            <w:r>
              <w:rPr>
                <w:rFonts w:eastAsia="MS Mincho"/>
                <w:b/>
                <w:lang w:eastAsia="ja-JP"/>
              </w:rPr>
              <w:t>Криптомаршрутизатор</w:t>
            </w:r>
            <w:proofErr w:type="spellEnd"/>
            <w:r w:rsidRPr="009E24FB">
              <w:rPr>
                <w:rFonts w:eastAsia="MS Mincho"/>
                <w:b/>
                <w:lang w:eastAsia="ja-JP"/>
              </w:rPr>
              <w:t xml:space="preserve"> КМ-МПМ изделие М-479Р1</w:t>
            </w:r>
          </w:p>
        </w:tc>
        <w:tc>
          <w:tcPr>
            <w:tcW w:w="3638" w:type="pct"/>
            <w:tcBorders>
              <w:top w:val="single" w:sz="6" w:space="0" w:color="auto"/>
              <w:left w:val="single" w:sz="6" w:space="0" w:color="auto"/>
              <w:bottom w:val="single" w:sz="6" w:space="0" w:color="auto"/>
              <w:right w:val="single" w:sz="4" w:space="0" w:color="auto"/>
            </w:tcBorders>
          </w:tcPr>
          <w:tbl>
            <w:tblPr>
              <w:tblStyle w:val="af4"/>
              <w:tblpPr w:leftFromText="180" w:rightFromText="180" w:vertAnchor="text" w:horzAnchor="margin" w:tblpY="49"/>
              <w:tblW w:w="0" w:type="auto"/>
              <w:tblLook w:val="04A0" w:firstRow="1" w:lastRow="0" w:firstColumn="1" w:lastColumn="0" w:noHBand="0" w:noVBand="1"/>
            </w:tblPr>
            <w:tblGrid>
              <w:gridCol w:w="2741"/>
              <w:gridCol w:w="3964"/>
            </w:tblGrid>
            <w:tr w:rsidR="001512DC" w:rsidRPr="00E67B54" w:rsidTr="00A72346">
              <w:tc>
                <w:tcPr>
                  <w:tcW w:w="4390" w:type="dxa"/>
                </w:tcPr>
                <w:p w:rsidR="001512DC" w:rsidRPr="00E67B54" w:rsidRDefault="001512DC" w:rsidP="00A72346">
                  <w:pPr>
                    <w:autoSpaceDE w:val="0"/>
                    <w:autoSpaceDN w:val="0"/>
                    <w:adjustRightInd w:val="0"/>
                  </w:pPr>
                  <w:r w:rsidRPr="00E67B54">
                    <w:t>Группы исполнения</w:t>
                  </w:r>
                </w:p>
                <w:p w:rsidR="001512DC" w:rsidRPr="00E67B54" w:rsidRDefault="001512DC" w:rsidP="00A72346">
                  <w:r w:rsidRPr="00E67B54">
                    <w:t>по ГОСТ РВ 20.39.304-98</w:t>
                  </w:r>
                </w:p>
              </w:tc>
              <w:tc>
                <w:tcPr>
                  <w:tcW w:w="6344" w:type="dxa"/>
                </w:tcPr>
                <w:p w:rsidR="001512DC" w:rsidRPr="00E67B54" w:rsidRDefault="001512DC" w:rsidP="00A72346">
                  <w:pPr>
                    <w:jc w:val="center"/>
                  </w:pPr>
                  <w:r w:rsidRPr="00E67B54">
                    <w:rPr>
                      <w:b/>
                      <w:bCs/>
                    </w:rPr>
                    <w:t>М-479Р1</w:t>
                  </w:r>
                </w:p>
              </w:tc>
            </w:tr>
            <w:tr w:rsidR="001512DC" w:rsidRPr="00E67B54" w:rsidTr="00A72346">
              <w:tc>
                <w:tcPr>
                  <w:tcW w:w="4390" w:type="dxa"/>
                </w:tcPr>
                <w:p w:rsidR="001512DC" w:rsidRPr="00E67B54" w:rsidRDefault="001512DC" w:rsidP="00A72346">
                  <w:r w:rsidRPr="00E67B54">
                    <w:t>Корпус</w:t>
                  </w:r>
                </w:p>
              </w:tc>
              <w:tc>
                <w:tcPr>
                  <w:tcW w:w="6344" w:type="dxa"/>
                </w:tcPr>
                <w:p w:rsidR="001512DC" w:rsidRPr="00E67B54" w:rsidRDefault="001512DC" w:rsidP="00A72346">
                  <w:pPr>
                    <w:jc w:val="center"/>
                  </w:pPr>
                  <w:r w:rsidRPr="00E67B54">
                    <w:t>1Ux19" с подключаемой консолью управления</w:t>
                  </w:r>
                </w:p>
              </w:tc>
            </w:tr>
            <w:tr w:rsidR="001512DC" w:rsidRPr="00E67B54" w:rsidTr="00A72346">
              <w:tc>
                <w:tcPr>
                  <w:tcW w:w="4390" w:type="dxa"/>
                </w:tcPr>
                <w:p w:rsidR="001512DC" w:rsidRPr="00E67B54" w:rsidRDefault="001512DC" w:rsidP="00A72346">
                  <w:r w:rsidRPr="00E67B54">
                    <w:t>Скорость шифрования</w:t>
                  </w:r>
                </w:p>
              </w:tc>
              <w:tc>
                <w:tcPr>
                  <w:tcW w:w="6344" w:type="dxa"/>
                </w:tcPr>
                <w:p w:rsidR="001512DC" w:rsidRPr="00E67B54" w:rsidRDefault="001512DC" w:rsidP="00A72346">
                  <w:pPr>
                    <w:jc w:val="center"/>
                  </w:pPr>
                  <w:r w:rsidRPr="00E67B54">
                    <w:t>До 1500 Мбит/</w:t>
                  </w:r>
                  <w:proofErr w:type="gramStart"/>
                  <w:r w:rsidRPr="00E67B54">
                    <w:t>с</w:t>
                  </w:r>
                  <w:proofErr w:type="gramEnd"/>
                </w:p>
              </w:tc>
            </w:tr>
            <w:tr w:rsidR="001512DC" w:rsidRPr="00E67B54" w:rsidTr="00A72346">
              <w:tc>
                <w:tcPr>
                  <w:tcW w:w="4390" w:type="dxa"/>
                </w:tcPr>
                <w:p w:rsidR="001512DC" w:rsidRPr="00E67B54" w:rsidRDefault="001512DC" w:rsidP="00A72346">
                  <w:pPr>
                    <w:autoSpaceDE w:val="0"/>
                    <w:autoSpaceDN w:val="0"/>
                    <w:adjustRightInd w:val="0"/>
                  </w:pPr>
                  <w:r w:rsidRPr="00E67B54">
                    <w:t>Скорость маршрутизации трафика</w:t>
                  </w:r>
                </w:p>
                <w:p w:rsidR="001512DC" w:rsidRPr="00E67B54" w:rsidRDefault="001512DC" w:rsidP="00A72346">
                  <w:pPr>
                    <w:autoSpaceDE w:val="0"/>
                    <w:autoSpaceDN w:val="0"/>
                    <w:adjustRightInd w:val="0"/>
                  </w:pPr>
                  <w:r w:rsidRPr="00E67B54">
                    <w:t xml:space="preserve">блоками </w:t>
                  </w:r>
                  <w:proofErr w:type="gramStart"/>
                  <w:r w:rsidRPr="00E67B54">
                    <w:t>внутренней</w:t>
                  </w:r>
                  <w:proofErr w:type="gramEnd"/>
                  <w:r w:rsidRPr="00E67B54">
                    <w:t xml:space="preserve"> и внешней</w:t>
                  </w:r>
                </w:p>
                <w:p w:rsidR="001512DC" w:rsidRPr="00E67B54" w:rsidRDefault="001512DC" w:rsidP="00A72346">
                  <w:r w:rsidRPr="00E67B54">
                    <w:t>маршрутизации</w:t>
                  </w:r>
                </w:p>
              </w:tc>
              <w:tc>
                <w:tcPr>
                  <w:tcW w:w="6344" w:type="dxa"/>
                </w:tcPr>
                <w:p w:rsidR="001512DC" w:rsidRPr="00E67B54" w:rsidRDefault="001512DC" w:rsidP="00A72346">
                  <w:pPr>
                    <w:jc w:val="center"/>
                  </w:pPr>
                  <w:r w:rsidRPr="00E67B54">
                    <w:t>До 220 000 пакетов/сек</w:t>
                  </w:r>
                </w:p>
              </w:tc>
            </w:tr>
            <w:tr w:rsidR="001512DC" w:rsidRPr="00E67B54" w:rsidTr="00A72346">
              <w:tc>
                <w:tcPr>
                  <w:tcW w:w="4390" w:type="dxa"/>
                </w:tcPr>
                <w:p w:rsidR="001512DC" w:rsidRPr="00E67B54" w:rsidRDefault="001512DC" w:rsidP="00A72346">
                  <w:pPr>
                    <w:autoSpaceDE w:val="0"/>
                    <w:autoSpaceDN w:val="0"/>
                    <w:adjustRightInd w:val="0"/>
                  </w:pPr>
                  <w:r w:rsidRPr="00E67B54">
                    <w:t xml:space="preserve">Максимальный гриф </w:t>
                  </w:r>
                  <w:proofErr w:type="gramStart"/>
                  <w:r w:rsidRPr="00E67B54">
                    <w:t>обрабатываемой</w:t>
                  </w:r>
                  <w:proofErr w:type="gramEnd"/>
                </w:p>
                <w:p w:rsidR="001512DC" w:rsidRPr="00E67B54" w:rsidRDefault="001512DC" w:rsidP="00A72346">
                  <w:r w:rsidRPr="00E67B54">
                    <w:t>информации</w:t>
                  </w:r>
                </w:p>
              </w:tc>
              <w:tc>
                <w:tcPr>
                  <w:tcW w:w="6344" w:type="dxa"/>
                </w:tcPr>
                <w:p w:rsidR="001512DC" w:rsidRPr="00E67B54" w:rsidRDefault="001512DC" w:rsidP="00A72346">
                  <w:pPr>
                    <w:jc w:val="center"/>
                  </w:pPr>
                  <w:r w:rsidRPr="00E67B54">
                    <w:t>До "Совершенно секретно" включительно</w:t>
                  </w:r>
                </w:p>
              </w:tc>
            </w:tr>
            <w:tr w:rsidR="001512DC" w:rsidRPr="00E67B54" w:rsidTr="00A72346">
              <w:trPr>
                <w:trHeight w:val="215"/>
              </w:trPr>
              <w:tc>
                <w:tcPr>
                  <w:tcW w:w="4390" w:type="dxa"/>
                  <w:vMerge w:val="restart"/>
                </w:tcPr>
                <w:p w:rsidR="001512DC" w:rsidRPr="00E67B54" w:rsidRDefault="001512DC" w:rsidP="00A72346">
                  <w:r w:rsidRPr="00E67B54">
                    <w:t>Поддерживаемые интерфейсы</w:t>
                  </w:r>
                </w:p>
              </w:tc>
              <w:tc>
                <w:tcPr>
                  <w:tcW w:w="6344" w:type="dxa"/>
                </w:tcPr>
                <w:p w:rsidR="001512DC" w:rsidRPr="00E67B54" w:rsidRDefault="001512DC" w:rsidP="00A72346">
                  <w:pPr>
                    <w:jc w:val="center"/>
                  </w:pPr>
                  <w:r w:rsidRPr="00E67B54">
                    <w:t>4 (2 WANx10/100/1000BaseTX, 2 LANx10/100/1000BaseTX)</w:t>
                  </w:r>
                </w:p>
              </w:tc>
            </w:tr>
            <w:tr w:rsidR="001512DC" w:rsidRPr="00E67B54" w:rsidTr="00A72346">
              <w:trPr>
                <w:trHeight w:val="247"/>
              </w:trPr>
              <w:tc>
                <w:tcPr>
                  <w:tcW w:w="4390" w:type="dxa"/>
                  <w:vMerge/>
                </w:tcPr>
                <w:p w:rsidR="001512DC" w:rsidRPr="00E67B54" w:rsidRDefault="001512DC" w:rsidP="00A72346"/>
              </w:tc>
              <w:tc>
                <w:tcPr>
                  <w:tcW w:w="6344" w:type="dxa"/>
                </w:tcPr>
                <w:p w:rsidR="001512DC" w:rsidRPr="00E67B54" w:rsidRDefault="001512DC" w:rsidP="00A72346">
                  <w:pPr>
                    <w:autoSpaceDE w:val="0"/>
                    <w:autoSpaceDN w:val="0"/>
                    <w:adjustRightInd w:val="0"/>
                    <w:jc w:val="center"/>
                  </w:pPr>
                  <w:r w:rsidRPr="00E67B54">
                    <w:t>Все интерфейсы изделия имеют неограниченные по размеру маршрутные таблицы с масками</w:t>
                  </w:r>
                </w:p>
                <w:p w:rsidR="001512DC" w:rsidRPr="00E67B54" w:rsidRDefault="001512DC" w:rsidP="00A72346">
                  <w:pPr>
                    <w:autoSpaceDE w:val="0"/>
                    <w:autoSpaceDN w:val="0"/>
                    <w:adjustRightInd w:val="0"/>
                    <w:jc w:val="center"/>
                  </w:pPr>
                  <w:r w:rsidRPr="00E67B54">
                    <w:t>произвольной длины, что позволяет строить внутренние сети без ограничений по топологии и</w:t>
                  </w:r>
                </w:p>
                <w:p w:rsidR="001512DC" w:rsidRPr="00E67B54" w:rsidRDefault="001512DC" w:rsidP="00A72346">
                  <w:pPr>
                    <w:jc w:val="center"/>
                  </w:pPr>
                  <w:r w:rsidRPr="00E67B54">
                    <w:t>размерам</w:t>
                  </w:r>
                </w:p>
              </w:tc>
            </w:tr>
            <w:tr w:rsidR="001512DC" w:rsidRPr="00E67B54" w:rsidTr="00A72346">
              <w:tc>
                <w:tcPr>
                  <w:tcW w:w="4390" w:type="dxa"/>
                </w:tcPr>
                <w:p w:rsidR="001512DC" w:rsidRPr="00E67B54" w:rsidRDefault="001512DC" w:rsidP="00A72346">
                  <w:r w:rsidRPr="00E67B54">
                    <w:t xml:space="preserve">Поддерживаемые </w:t>
                  </w:r>
                  <w:r w:rsidRPr="00E67B54">
                    <w:lastRenderedPageBreak/>
                    <w:t>протоколы</w:t>
                  </w:r>
                </w:p>
              </w:tc>
              <w:tc>
                <w:tcPr>
                  <w:tcW w:w="6344" w:type="dxa"/>
                </w:tcPr>
                <w:p w:rsidR="001512DC" w:rsidRPr="00E67B54" w:rsidRDefault="001512DC" w:rsidP="00A72346">
                  <w:pPr>
                    <w:jc w:val="center"/>
                  </w:pPr>
                  <w:r w:rsidRPr="00E67B54">
                    <w:lastRenderedPageBreak/>
                    <w:t xml:space="preserve">TCP, IP, ARP, UDP, ICMP, SNTP, </w:t>
                  </w:r>
                  <w:r w:rsidRPr="00E67B54">
                    <w:lastRenderedPageBreak/>
                    <w:t>SNMP, DNS, DHCP, RIP</w:t>
                  </w:r>
                </w:p>
              </w:tc>
            </w:tr>
            <w:tr w:rsidR="001512DC" w:rsidRPr="00E67B54" w:rsidTr="00A72346">
              <w:tc>
                <w:tcPr>
                  <w:tcW w:w="4390" w:type="dxa"/>
                </w:tcPr>
                <w:p w:rsidR="001512DC" w:rsidRPr="00E67B54" w:rsidRDefault="001512DC" w:rsidP="00A72346">
                  <w:pPr>
                    <w:autoSpaceDE w:val="0"/>
                    <w:autoSpaceDN w:val="0"/>
                    <w:adjustRightInd w:val="0"/>
                  </w:pPr>
                  <w:r w:rsidRPr="00E67B54">
                    <w:lastRenderedPageBreak/>
                    <w:t>Кол-во VPN туннелей</w:t>
                  </w:r>
                </w:p>
                <w:p w:rsidR="001512DC" w:rsidRPr="00E67B54" w:rsidRDefault="001512DC" w:rsidP="00A72346">
                  <w:r w:rsidRPr="00E67B54">
                    <w:t>(</w:t>
                  </w:r>
                  <w:proofErr w:type="spellStart"/>
                  <w:r w:rsidRPr="00E67B54">
                    <w:t>криптотуннелей</w:t>
                  </w:r>
                  <w:proofErr w:type="spellEnd"/>
                  <w:r w:rsidRPr="00E67B54">
                    <w:t>)</w:t>
                  </w:r>
                </w:p>
              </w:tc>
              <w:tc>
                <w:tcPr>
                  <w:tcW w:w="6344" w:type="dxa"/>
                </w:tcPr>
                <w:p w:rsidR="001512DC" w:rsidRPr="00E67B54" w:rsidRDefault="001512DC" w:rsidP="00A72346">
                  <w:pPr>
                    <w:autoSpaceDE w:val="0"/>
                    <w:autoSpaceDN w:val="0"/>
                    <w:adjustRightInd w:val="0"/>
                    <w:jc w:val="center"/>
                  </w:pPr>
                  <w:r w:rsidRPr="00E67B54">
                    <w:t>До 256 прямых криптографических связей с соседними узлами</w:t>
                  </w:r>
                </w:p>
                <w:p w:rsidR="001512DC" w:rsidRPr="00E67B54" w:rsidRDefault="001512DC" w:rsidP="00A72346">
                  <w:pPr>
                    <w:jc w:val="center"/>
                  </w:pPr>
                  <w:r w:rsidRPr="00E67B54">
                    <w:t>Количество транзитных связей не ограничено</w:t>
                  </w:r>
                </w:p>
              </w:tc>
            </w:tr>
            <w:tr w:rsidR="001512DC" w:rsidRPr="00E67B54" w:rsidTr="00A72346">
              <w:tc>
                <w:tcPr>
                  <w:tcW w:w="4390" w:type="dxa"/>
                </w:tcPr>
                <w:p w:rsidR="001512DC" w:rsidRPr="00E67B54" w:rsidRDefault="001512DC" w:rsidP="00A72346">
                  <w:r w:rsidRPr="00E67B54">
                    <w:t>Количество изделий в сети</w:t>
                  </w:r>
                </w:p>
              </w:tc>
              <w:tc>
                <w:tcPr>
                  <w:tcW w:w="6344" w:type="dxa"/>
                </w:tcPr>
                <w:p w:rsidR="001512DC" w:rsidRPr="00E67B54" w:rsidRDefault="001512DC" w:rsidP="00A72346">
                  <w:pPr>
                    <w:autoSpaceDE w:val="0"/>
                    <w:autoSpaceDN w:val="0"/>
                    <w:adjustRightInd w:val="0"/>
                    <w:jc w:val="center"/>
                  </w:pPr>
                  <w:r w:rsidRPr="00E67B54">
                    <w:t>Не ограничено</w:t>
                  </w:r>
                </w:p>
                <w:p w:rsidR="001512DC" w:rsidRPr="00E67B54" w:rsidRDefault="001512DC" w:rsidP="00A72346">
                  <w:pPr>
                    <w:jc w:val="center"/>
                  </w:pPr>
                  <w:r w:rsidRPr="00E67B54">
                    <w:t>(до 10 000 устройств в одной ключевой зоне, количество зон не ограничено)</w:t>
                  </w:r>
                </w:p>
              </w:tc>
            </w:tr>
            <w:tr w:rsidR="001512DC" w:rsidRPr="00E67B54" w:rsidTr="00A72346">
              <w:tc>
                <w:tcPr>
                  <w:tcW w:w="4390" w:type="dxa"/>
                </w:tcPr>
                <w:p w:rsidR="001512DC" w:rsidRPr="00E67B54" w:rsidRDefault="001512DC" w:rsidP="00A72346">
                  <w:pPr>
                    <w:autoSpaceDE w:val="0"/>
                    <w:autoSpaceDN w:val="0"/>
                    <w:adjustRightInd w:val="0"/>
                  </w:pPr>
                  <w:r w:rsidRPr="00E67B54">
                    <w:t>Локальный ввод ключевой</w:t>
                  </w:r>
                </w:p>
                <w:p w:rsidR="001512DC" w:rsidRPr="00E67B54" w:rsidRDefault="001512DC" w:rsidP="00A72346">
                  <w:r w:rsidRPr="00E67B54">
                    <w:t>информации</w:t>
                  </w:r>
                </w:p>
              </w:tc>
              <w:tc>
                <w:tcPr>
                  <w:tcW w:w="6344" w:type="dxa"/>
                </w:tcPr>
                <w:p w:rsidR="001512DC" w:rsidRPr="00E67B54" w:rsidRDefault="001512DC" w:rsidP="00A72346">
                  <w:pPr>
                    <w:jc w:val="center"/>
                  </w:pPr>
                  <w:r w:rsidRPr="00E67B54">
                    <w:t>CD/DVD, SD - карты</w:t>
                  </w:r>
                </w:p>
              </w:tc>
            </w:tr>
            <w:tr w:rsidR="001512DC" w:rsidRPr="00E67B54" w:rsidTr="00A72346">
              <w:tc>
                <w:tcPr>
                  <w:tcW w:w="4390" w:type="dxa"/>
                </w:tcPr>
                <w:p w:rsidR="001512DC" w:rsidRPr="00E67B54" w:rsidRDefault="001512DC" w:rsidP="00A72346">
                  <w:pPr>
                    <w:autoSpaceDE w:val="0"/>
                    <w:autoSpaceDN w:val="0"/>
                    <w:adjustRightInd w:val="0"/>
                  </w:pPr>
                  <w:r w:rsidRPr="00E67B54">
                    <w:t>Возможность загрузки нескольких</w:t>
                  </w:r>
                </w:p>
                <w:p w:rsidR="001512DC" w:rsidRPr="00E67B54" w:rsidRDefault="001512DC" w:rsidP="00A72346">
                  <w:r w:rsidRPr="00E67B54">
                    <w:t>серий ключей одновременно</w:t>
                  </w:r>
                </w:p>
              </w:tc>
              <w:tc>
                <w:tcPr>
                  <w:tcW w:w="6344" w:type="dxa"/>
                </w:tcPr>
                <w:p w:rsidR="001512DC" w:rsidRPr="00E67B54" w:rsidRDefault="001512DC" w:rsidP="00A72346">
                  <w:pPr>
                    <w:jc w:val="center"/>
                  </w:pPr>
                  <w:r w:rsidRPr="00E67B54">
                    <w:t>Есть</w:t>
                  </w:r>
                </w:p>
              </w:tc>
            </w:tr>
            <w:tr w:rsidR="001512DC" w:rsidRPr="00E67B54" w:rsidTr="00A72346">
              <w:tc>
                <w:tcPr>
                  <w:tcW w:w="4390" w:type="dxa"/>
                </w:tcPr>
                <w:p w:rsidR="001512DC" w:rsidRPr="00E67B54" w:rsidRDefault="001512DC" w:rsidP="00A72346">
                  <w:pPr>
                    <w:autoSpaceDE w:val="0"/>
                    <w:autoSpaceDN w:val="0"/>
                    <w:adjustRightInd w:val="0"/>
                  </w:pPr>
                  <w:r w:rsidRPr="00E67B54">
                    <w:t xml:space="preserve">Удаленная смена </w:t>
                  </w:r>
                  <w:proofErr w:type="gramStart"/>
                  <w:r w:rsidRPr="00E67B54">
                    <w:t>ключевых</w:t>
                  </w:r>
                  <w:proofErr w:type="gramEnd"/>
                </w:p>
                <w:p w:rsidR="001512DC" w:rsidRPr="00E67B54" w:rsidRDefault="001512DC" w:rsidP="00A72346">
                  <w:pPr>
                    <w:autoSpaceDE w:val="0"/>
                    <w:autoSpaceDN w:val="0"/>
                    <w:adjustRightInd w:val="0"/>
                  </w:pPr>
                  <w:proofErr w:type="gramStart"/>
                  <w:r w:rsidRPr="00E67B54">
                    <w:t>документов (предварительная</w:t>
                  </w:r>
                  <w:proofErr w:type="gramEnd"/>
                </w:p>
                <w:p w:rsidR="001512DC" w:rsidRPr="00E67B54" w:rsidRDefault="001512DC" w:rsidP="00A72346">
                  <w:pPr>
                    <w:autoSpaceDE w:val="0"/>
                    <w:autoSpaceDN w:val="0"/>
                    <w:adjustRightInd w:val="0"/>
                  </w:pPr>
                  <w:r w:rsidRPr="00E67B54">
                    <w:t>загрузка нескольких ключевых</w:t>
                  </w:r>
                </w:p>
                <w:p w:rsidR="001512DC" w:rsidRPr="00E67B54" w:rsidRDefault="001512DC" w:rsidP="00A72346">
                  <w:pPr>
                    <w:autoSpaceDE w:val="0"/>
                    <w:autoSpaceDN w:val="0"/>
                    <w:adjustRightInd w:val="0"/>
                  </w:pPr>
                  <w:r w:rsidRPr="00E67B54">
                    <w:t>документов с возможностью</w:t>
                  </w:r>
                </w:p>
                <w:p w:rsidR="001512DC" w:rsidRPr="00E67B54" w:rsidRDefault="001512DC" w:rsidP="00A72346">
                  <w:pPr>
                    <w:autoSpaceDE w:val="0"/>
                    <w:autoSpaceDN w:val="0"/>
                    <w:adjustRightInd w:val="0"/>
                  </w:pPr>
                  <w:r w:rsidRPr="00E67B54">
                    <w:t>удаленного управления процедурой</w:t>
                  </w:r>
                </w:p>
                <w:p w:rsidR="001512DC" w:rsidRPr="00E67B54" w:rsidRDefault="001512DC" w:rsidP="00A72346">
                  <w:r w:rsidRPr="00E67B54">
                    <w:t>замены)</w:t>
                  </w:r>
                </w:p>
              </w:tc>
              <w:tc>
                <w:tcPr>
                  <w:tcW w:w="6344" w:type="dxa"/>
                </w:tcPr>
                <w:p w:rsidR="001512DC" w:rsidRPr="00E67B54" w:rsidRDefault="001512DC" w:rsidP="00A72346">
                  <w:pPr>
                    <w:jc w:val="center"/>
                  </w:pPr>
                  <w:r w:rsidRPr="00E67B54">
                    <w:t>Есть</w:t>
                  </w:r>
                </w:p>
              </w:tc>
            </w:tr>
            <w:tr w:rsidR="001512DC" w:rsidRPr="00E67B54" w:rsidTr="00A72346">
              <w:tc>
                <w:tcPr>
                  <w:tcW w:w="4390" w:type="dxa"/>
                </w:tcPr>
                <w:p w:rsidR="001512DC" w:rsidRPr="00E67B54" w:rsidRDefault="001512DC" w:rsidP="00A72346">
                  <w:r w:rsidRPr="00E67B54">
                    <w:t>Обеспечение качества обслуживания</w:t>
                  </w:r>
                </w:p>
              </w:tc>
              <w:tc>
                <w:tcPr>
                  <w:tcW w:w="6344" w:type="dxa"/>
                </w:tcPr>
                <w:p w:rsidR="001512DC" w:rsidRPr="00E67B54" w:rsidRDefault="001512DC" w:rsidP="00A72346">
                  <w:pPr>
                    <w:autoSpaceDE w:val="0"/>
                    <w:autoSpaceDN w:val="0"/>
                    <w:adjustRightInd w:val="0"/>
                    <w:jc w:val="center"/>
                  </w:pPr>
                  <w:r w:rsidRPr="00E67B54">
                    <w:t xml:space="preserve">- поддерживает 8 уровней приоритетов трафика (поле </w:t>
                  </w:r>
                  <w:proofErr w:type="spellStart"/>
                  <w:r w:rsidRPr="00E67B54">
                    <w:t>ToS</w:t>
                  </w:r>
                  <w:proofErr w:type="spellEnd"/>
                  <w:r w:rsidRPr="00E67B54">
                    <w:t>), обеспечивая</w:t>
                  </w:r>
                </w:p>
                <w:p w:rsidR="001512DC" w:rsidRPr="00E67B54" w:rsidRDefault="001512DC" w:rsidP="00A72346">
                  <w:pPr>
                    <w:autoSpaceDE w:val="0"/>
                    <w:autoSpaceDN w:val="0"/>
                    <w:adjustRightInd w:val="0"/>
                    <w:jc w:val="center"/>
                  </w:pPr>
                  <w:r w:rsidRPr="00E67B54">
                    <w:t>изменение очередности отправки пакетов в интерфейсы</w:t>
                  </w:r>
                </w:p>
                <w:p w:rsidR="001512DC" w:rsidRPr="00E67B54" w:rsidRDefault="001512DC" w:rsidP="00A72346">
                  <w:pPr>
                    <w:autoSpaceDE w:val="0"/>
                    <w:autoSpaceDN w:val="0"/>
                    <w:adjustRightInd w:val="0"/>
                    <w:jc w:val="center"/>
                  </w:pPr>
                  <w:r w:rsidRPr="00E67B54">
                    <w:t xml:space="preserve">- выполняет самостоятельную маркировку трафика в соответствии </w:t>
                  </w:r>
                  <w:proofErr w:type="gramStart"/>
                  <w:r w:rsidRPr="00E67B54">
                    <w:t>с</w:t>
                  </w:r>
                  <w:proofErr w:type="gramEnd"/>
                </w:p>
                <w:p w:rsidR="001512DC" w:rsidRPr="00E67B54" w:rsidRDefault="001512DC" w:rsidP="00A72346">
                  <w:pPr>
                    <w:autoSpaceDE w:val="0"/>
                    <w:autoSpaceDN w:val="0"/>
                    <w:adjustRightInd w:val="0"/>
                    <w:jc w:val="center"/>
                  </w:pPr>
                  <w:r w:rsidRPr="00E67B54">
                    <w:t>настраиваемым списком правил</w:t>
                  </w:r>
                </w:p>
                <w:p w:rsidR="001512DC" w:rsidRPr="00E67B54" w:rsidRDefault="001512DC" w:rsidP="00A72346">
                  <w:pPr>
                    <w:autoSpaceDE w:val="0"/>
                    <w:autoSpaceDN w:val="0"/>
                    <w:adjustRightInd w:val="0"/>
                    <w:jc w:val="center"/>
                  </w:pPr>
                  <w:r w:rsidRPr="00E67B54">
                    <w:t xml:space="preserve">- проставляет поле приоритета в зашифрованном трафике при передаче </w:t>
                  </w:r>
                  <w:proofErr w:type="gramStart"/>
                  <w:r w:rsidRPr="00E67B54">
                    <w:t>через</w:t>
                  </w:r>
                  <w:proofErr w:type="gramEnd"/>
                </w:p>
                <w:p w:rsidR="001512DC" w:rsidRPr="00E67B54" w:rsidRDefault="001512DC" w:rsidP="00A72346">
                  <w:pPr>
                    <w:jc w:val="center"/>
                  </w:pPr>
                  <w:r w:rsidRPr="00E67B54">
                    <w:t>внешнюю сеть</w:t>
                  </w:r>
                </w:p>
              </w:tc>
            </w:tr>
            <w:tr w:rsidR="001512DC" w:rsidRPr="00E67B54" w:rsidTr="00A72346">
              <w:tc>
                <w:tcPr>
                  <w:tcW w:w="4390" w:type="dxa"/>
                </w:tcPr>
                <w:p w:rsidR="001512DC" w:rsidRPr="00E67B54" w:rsidRDefault="001512DC" w:rsidP="00A72346">
                  <w:r w:rsidRPr="00E67B54">
                    <w:t xml:space="preserve">Поддержка IP </w:t>
                  </w:r>
                  <w:proofErr w:type="spellStart"/>
                  <w:r w:rsidRPr="00E67B54">
                    <w:t>Multicast</w:t>
                  </w:r>
                  <w:proofErr w:type="spellEnd"/>
                </w:p>
              </w:tc>
              <w:tc>
                <w:tcPr>
                  <w:tcW w:w="6344" w:type="dxa"/>
                </w:tcPr>
                <w:p w:rsidR="001512DC" w:rsidRPr="00E67B54" w:rsidRDefault="001512DC" w:rsidP="00A72346">
                  <w:pPr>
                    <w:jc w:val="center"/>
                  </w:pPr>
                  <w:r w:rsidRPr="00E67B54">
                    <w:t>Есть</w:t>
                  </w:r>
                </w:p>
              </w:tc>
            </w:tr>
            <w:tr w:rsidR="001512DC" w:rsidRPr="00E67B54" w:rsidTr="00A72346">
              <w:tc>
                <w:tcPr>
                  <w:tcW w:w="4390" w:type="dxa"/>
                </w:tcPr>
                <w:p w:rsidR="001512DC" w:rsidRPr="00E67B54" w:rsidRDefault="001512DC" w:rsidP="00A72346">
                  <w:pPr>
                    <w:autoSpaceDE w:val="0"/>
                    <w:autoSpaceDN w:val="0"/>
                    <w:adjustRightInd w:val="0"/>
                  </w:pPr>
                  <w:r w:rsidRPr="00E67B54">
                    <w:t>Механизмы контроля состояния</w:t>
                  </w:r>
                </w:p>
                <w:p w:rsidR="001512DC" w:rsidRPr="00E67B54" w:rsidRDefault="001512DC" w:rsidP="00A72346">
                  <w:r w:rsidRPr="00E67B54">
                    <w:t>доступности узлов сети</w:t>
                  </w:r>
                </w:p>
              </w:tc>
              <w:tc>
                <w:tcPr>
                  <w:tcW w:w="6344" w:type="dxa"/>
                </w:tcPr>
                <w:p w:rsidR="001512DC" w:rsidRPr="00E67B54" w:rsidRDefault="001512DC" w:rsidP="00A72346">
                  <w:pPr>
                    <w:autoSpaceDE w:val="0"/>
                    <w:autoSpaceDN w:val="0"/>
                    <w:adjustRightInd w:val="0"/>
                    <w:jc w:val="center"/>
                  </w:pPr>
                  <w:r w:rsidRPr="00E67B54">
                    <w:t xml:space="preserve">Механизм </w:t>
                  </w:r>
                  <w:proofErr w:type="spellStart"/>
                  <w:r w:rsidRPr="00E67B54">
                    <w:t>р</w:t>
                  </w:r>
                  <w:proofErr w:type="gramStart"/>
                  <w:r w:rsidRPr="00E67B54">
                    <w:t>ing</w:t>
                  </w:r>
                  <w:proofErr w:type="spellEnd"/>
                  <w:proofErr w:type="gramEnd"/>
                  <w:r w:rsidRPr="00E67B54">
                    <w:t>-проб,</w:t>
                  </w:r>
                </w:p>
                <w:p w:rsidR="001512DC" w:rsidRPr="00E67B54" w:rsidRDefault="001512DC" w:rsidP="00A72346">
                  <w:pPr>
                    <w:jc w:val="center"/>
                  </w:pPr>
                  <w:r w:rsidRPr="00E67B54">
                    <w:t xml:space="preserve">пакеты контроля состояния </w:t>
                  </w:r>
                  <w:proofErr w:type="gramStart"/>
                  <w:r w:rsidRPr="00E67B54">
                    <w:t>криптографических</w:t>
                  </w:r>
                  <w:proofErr w:type="gramEnd"/>
                  <w:r w:rsidRPr="00E67B54">
                    <w:t xml:space="preserve"> и GRE-туннелей</w:t>
                  </w:r>
                </w:p>
              </w:tc>
            </w:tr>
            <w:tr w:rsidR="001512DC" w:rsidRPr="00E67B54" w:rsidTr="00A72346">
              <w:tc>
                <w:tcPr>
                  <w:tcW w:w="4390" w:type="dxa"/>
                </w:tcPr>
                <w:p w:rsidR="001512DC" w:rsidRPr="00E67B54" w:rsidRDefault="001512DC" w:rsidP="00A72346">
                  <w:r w:rsidRPr="00E67B54">
                    <w:t>Возможность удаленного управления</w:t>
                  </w:r>
                </w:p>
              </w:tc>
              <w:tc>
                <w:tcPr>
                  <w:tcW w:w="6344" w:type="dxa"/>
                </w:tcPr>
                <w:p w:rsidR="001512DC" w:rsidRPr="00E67B54" w:rsidRDefault="001512DC" w:rsidP="00A72346">
                  <w:pPr>
                    <w:autoSpaceDE w:val="0"/>
                    <w:autoSpaceDN w:val="0"/>
                    <w:adjustRightInd w:val="0"/>
                    <w:jc w:val="center"/>
                  </w:pPr>
                  <w:r w:rsidRPr="00E67B54">
                    <w:t>Встроенный в изделие Центр удаленного администрирования,</w:t>
                  </w:r>
                </w:p>
                <w:p w:rsidR="001512DC" w:rsidRPr="00E67B54" w:rsidRDefault="001512DC" w:rsidP="00A72346">
                  <w:pPr>
                    <w:jc w:val="center"/>
                  </w:pPr>
                  <w:r w:rsidRPr="00E67B54">
                    <w:t>SNMP-менеджер</w:t>
                  </w:r>
                </w:p>
              </w:tc>
            </w:tr>
            <w:tr w:rsidR="001512DC" w:rsidRPr="00E67B54" w:rsidTr="00A72346">
              <w:tc>
                <w:tcPr>
                  <w:tcW w:w="4390" w:type="dxa"/>
                </w:tcPr>
                <w:p w:rsidR="001512DC" w:rsidRPr="00E67B54" w:rsidRDefault="001512DC" w:rsidP="00A72346">
                  <w:r w:rsidRPr="00E67B54">
                    <w:t>Средняя наработка на отказ</w:t>
                  </w:r>
                </w:p>
              </w:tc>
              <w:tc>
                <w:tcPr>
                  <w:tcW w:w="6344" w:type="dxa"/>
                </w:tcPr>
                <w:p w:rsidR="001512DC" w:rsidRPr="00E67B54" w:rsidRDefault="001512DC" w:rsidP="00A72346">
                  <w:pPr>
                    <w:jc w:val="center"/>
                  </w:pPr>
                  <w:r w:rsidRPr="00E67B54">
                    <w:t>Не менее 25000 часов</w:t>
                  </w:r>
                </w:p>
              </w:tc>
            </w:tr>
            <w:tr w:rsidR="001512DC" w:rsidRPr="00E67B54" w:rsidTr="00A72346">
              <w:tc>
                <w:tcPr>
                  <w:tcW w:w="4390" w:type="dxa"/>
                </w:tcPr>
                <w:p w:rsidR="001512DC" w:rsidRPr="00E67B54" w:rsidRDefault="001512DC" w:rsidP="00A72346">
                  <w:r w:rsidRPr="00E67B54">
                    <w:t>Средний срок службы</w:t>
                  </w:r>
                </w:p>
              </w:tc>
              <w:tc>
                <w:tcPr>
                  <w:tcW w:w="6344" w:type="dxa"/>
                </w:tcPr>
                <w:p w:rsidR="001512DC" w:rsidRPr="00E67B54" w:rsidRDefault="001512DC" w:rsidP="00A72346">
                  <w:pPr>
                    <w:jc w:val="center"/>
                  </w:pPr>
                  <w:r w:rsidRPr="00E67B54">
                    <w:t>Не менее 10 лет</w:t>
                  </w:r>
                </w:p>
              </w:tc>
            </w:tr>
            <w:tr w:rsidR="001512DC" w:rsidRPr="00E67B54" w:rsidTr="00A72346">
              <w:tc>
                <w:tcPr>
                  <w:tcW w:w="4390" w:type="dxa"/>
                </w:tcPr>
                <w:p w:rsidR="001512DC" w:rsidRPr="00E67B54" w:rsidRDefault="001512DC" w:rsidP="00A72346">
                  <w:r w:rsidRPr="00E67B54">
                    <w:t>Электропитание</w:t>
                  </w:r>
                </w:p>
              </w:tc>
              <w:tc>
                <w:tcPr>
                  <w:tcW w:w="6344" w:type="dxa"/>
                </w:tcPr>
                <w:p w:rsidR="001512DC" w:rsidRPr="00E67B54" w:rsidRDefault="001512DC" w:rsidP="00A72346">
                  <w:pPr>
                    <w:jc w:val="center"/>
                  </w:pPr>
                  <w:r w:rsidRPr="00E67B54">
                    <w:t>Переменный ток (110-240)В; постоянный ток (18-75)</w:t>
                  </w:r>
                  <w:proofErr w:type="gramStart"/>
                  <w:r w:rsidRPr="00E67B54">
                    <w:t>В</w:t>
                  </w:r>
                  <w:proofErr w:type="gramEnd"/>
                </w:p>
              </w:tc>
            </w:tr>
            <w:tr w:rsidR="001512DC" w:rsidRPr="00E67B54" w:rsidTr="00A72346">
              <w:tc>
                <w:tcPr>
                  <w:tcW w:w="4390" w:type="dxa"/>
                </w:tcPr>
                <w:p w:rsidR="001512DC" w:rsidRPr="00E67B54" w:rsidRDefault="001512DC" w:rsidP="00A72346">
                  <w:r w:rsidRPr="00E67B54">
                    <w:t>Потребляемая мощность</w:t>
                  </w:r>
                </w:p>
              </w:tc>
              <w:tc>
                <w:tcPr>
                  <w:tcW w:w="6344" w:type="dxa"/>
                </w:tcPr>
                <w:p w:rsidR="001512DC" w:rsidRPr="00E67B54" w:rsidRDefault="001512DC" w:rsidP="00A72346">
                  <w:pPr>
                    <w:jc w:val="center"/>
                  </w:pPr>
                  <w:r w:rsidRPr="00E67B54">
                    <w:t>45 Вт</w:t>
                  </w:r>
                </w:p>
              </w:tc>
            </w:tr>
            <w:tr w:rsidR="001512DC" w:rsidRPr="00E67B54" w:rsidTr="00A72346">
              <w:tc>
                <w:tcPr>
                  <w:tcW w:w="4390" w:type="dxa"/>
                </w:tcPr>
                <w:p w:rsidR="001512DC" w:rsidRPr="00E67B54" w:rsidRDefault="001512DC" w:rsidP="00A72346">
                  <w:r w:rsidRPr="00E67B54">
                    <w:t>Масса</w:t>
                  </w:r>
                </w:p>
              </w:tc>
              <w:tc>
                <w:tcPr>
                  <w:tcW w:w="6344" w:type="dxa"/>
                </w:tcPr>
                <w:p w:rsidR="001512DC" w:rsidRPr="00E67B54" w:rsidRDefault="001512DC" w:rsidP="00A72346">
                  <w:pPr>
                    <w:jc w:val="center"/>
                  </w:pPr>
                  <w:r w:rsidRPr="00E67B54">
                    <w:t>7,5 кг</w:t>
                  </w:r>
                </w:p>
              </w:tc>
            </w:tr>
          </w:tbl>
          <w:p w:rsidR="001512DC" w:rsidRPr="00AB0524" w:rsidRDefault="001512DC" w:rsidP="00A72346">
            <w:pPr>
              <w:widowControl/>
              <w:suppressAutoHyphens w:val="0"/>
              <w:snapToGrid/>
              <w:spacing w:after="160" w:line="259" w:lineRule="auto"/>
              <w:ind w:left="720" w:firstLine="0"/>
              <w:contextualSpacing/>
            </w:pPr>
          </w:p>
        </w:tc>
        <w:tc>
          <w:tcPr>
            <w:tcW w:w="165" w:type="pct"/>
            <w:tcBorders>
              <w:top w:val="single" w:sz="6" w:space="0" w:color="auto"/>
              <w:left w:val="single" w:sz="4" w:space="0" w:color="auto"/>
              <w:bottom w:val="single" w:sz="6" w:space="0" w:color="auto"/>
              <w:right w:val="single" w:sz="6" w:space="0" w:color="auto"/>
            </w:tcBorders>
          </w:tcPr>
          <w:p w:rsidR="001512DC" w:rsidRPr="00AB0524" w:rsidRDefault="001512DC" w:rsidP="00A72346">
            <w:pPr>
              <w:adjustRightInd w:val="0"/>
              <w:ind w:firstLine="0"/>
              <w:rPr>
                <w:color w:val="000000"/>
                <w:sz w:val="22"/>
                <w:szCs w:val="22"/>
              </w:rPr>
            </w:pPr>
            <w:r w:rsidRPr="00AB0524">
              <w:rPr>
                <w:color w:val="000000"/>
                <w:sz w:val="22"/>
                <w:szCs w:val="22"/>
              </w:rPr>
              <w:lastRenderedPageBreak/>
              <w:t>1</w:t>
            </w:r>
          </w:p>
        </w:tc>
      </w:tr>
    </w:tbl>
    <w:tbl>
      <w:tblPr>
        <w:tblStyle w:val="411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F3C78" w:rsidRPr="00E67B54" w:rsidTr="00A72346">
        <w:tc>
          <w:tcPr>
            <w:tcW w:w="4785" w:type="dxa"/>
          </w:tcPr>
          <w:p w:rsidR="001F3C78" w:rsidRPr="00E67B54" w:rsidRDefault="001F3C78" w:rsidP="00A72346">
            <w:pPr>
              <w:snapToGrid/>
              <w:ind w:firstLine="0"/>
              <w:jc w:val="both"/>
              <w:rPr>
                <w:sz w:val="24"/>
                <w:szCs w:val="24"/>
                <w:lang w:eastAsia="ru-RU"/>
              </w:rPr>
            </w:pPr>
            <w:r w:rsidRPr="00E67B54">
              <w:rPr>
                <w:sz w:val="24"/>
                <w:szCs w:val="24"/>
                <w:lang w:eastAsia="ru-RU"/>
              </w:rPr>
              <w:lastRenderedPageBreak/>
              <w:t>Заказчик:</w:t>
            </w:r>
          </w:p>
          <w:p w:rsidR="001F3C78" w:rsidRPr="00E67B54" w:rsidRDefault="001F3C78" w:rsidP="00A72346">
            <w:pPr>
              <w:snapToGrid/>
              <w:ind w:firstLine="0"/>
              <w:jc w:val="both"/>
              <w:rPr>
                <w:sz w:val="24"/>
                <w:szCs w:val="24"/>
                <w:lang w:eastAsia="ru-RU"/>
              </w:rPr>
            </w:pPr>
            <w:r w:rsidRPr="00E67B54">
              <w:rPr>
                <w:sz w:val="24"/>
                <w:szCs w:val="24"/>
                <w:lang w:eastAsia="ru-RU"/>
              </w:rPr>
              <w:t>Государственное автономное учреждение Республики Коми «Центр информационных технологий»</w:t>
            </w:r>
          </w:p>
          <w:p w:rsidR="001F3C78" w:rsidRPr="00E67B54" w:rsidRDefault="001F3C78" w:rsidP="00A72346">
            <w:pPr>
              <w:snapToGrid/>
              <w:ind w:firstLine="0"/>
              <w:jc w:val="both"/>
              <w:rPr>
                <w:sz w:val="24"/>
                <w:szCs w:val="24"/>
                <w:lang w:eastAsia="ru-RU"/>
              </w:rPr>
            </w:pPr>
          </w:p>
        </w:tc>
        <w:tc>
          <w:tcPr>
            <w:tcW w:w="4786" w:type="dxa"/>
            <w:hideMark/>
          </w:tcPr>
          <w:p w:rsidR="001F3C78" w:rsidRPr="00E67B54" w:rsidRDefault="001F3C78" w:rsidP="00A72346">
            <w:pPr>
              <w:snapToGrid/>
              <w:ind w:firstLine="0"/>
              <w:jc w:val="both"/>
              <w:rPr>
                <w:sz w:val="24"/>
                <w:szCs w:val="24"/>
                <w:lang w:eastAsia="ru-RU"/>
              </w:rPr>
            </w:pPr>
            <w:r w:rsidRPr="00E67B54">
              <w:rPr>
                <w:sz w:val="24"/>
                <w:szCs w:val="24"/>
                <w:lang w:eastAsia="ru-RU"/>
              </w:rPr>
              <w:t xml:space="preserve">  Поставщик:</w:t>
            </w:r>
          </w:p>
          <w:p w:rsidR="001F3C78" w:rsidRPr="00E67B54" w:rsidRDefault="001F3C78" w:rsidP="00A72346">
            <w:pPr>
              <w:snapToGrid/>
              <w:ind w:firstLine="0"/>
              <w:jc w:val="both"/>
              <w:rPr>
                <w:sz w:val="24"/>
                <w:szCs w:val="24"/>
                <w:lang w:eastAsia="ru-RU"/>
              </w:rPr>
            </w:pPr>
          </w:p>
        </w:tc>
      </w:tr>
      <w:tr w:rsidR="001F3C78" w:rsidRPr="00E67B54" w:rsidTr="00A72346">
        <w:tc>
          <w:tcPr>
            <w:tcW w:w="4785" w:type="dxa"/>
          </w:tcPr>
          <w:p w:rsidR="001F3C78" w:rsidRPr="00E67B54" w:rsidRDefault="001F3C78" w:rsidP="00A72346">
            <w:pPr>
              <w:snapToGrid/>
              <w:ind w:firstLine="0"/>
              <w:jc w:val="both"/>
              <w:rPr>
                <w:sz w:val="24"/>
                <w:szCs w:val="24"/>
                <w:lang w:eastAsia="ru-RU"/>
              </w:rPr>
            </w:pPr>
            <w:r w:rsidRPr="00E67B54">
              <w:rPr>
                <w:sz w:val="24"/>
                <w:szCs w:val="24"/>
                <w:lang w:eastAsia="ru-RU"/>
              </w:rPr>
              <w:t>Директор</w:t>
            </w:r>
          </w:p>
          <w:p w:rsidR="001F3C78" w:rsidRPr="00E67B54" w:rsidRDefault="001F3C78" w:rsidP="00A72346">
            <w:pPr>
              <w:snapToGrid/>
              <w:ind w:firstLine="0"/>
              <w:jc w:val="both"/>
              <w:rPr>
                <w:sz w:val="24"/>
                <w:szCs w:val="24"/>
                <w:lang w:eastAsia="ru-RU"/>
              </w:rPr>
            </w:pPr>
          </w:p>
          <w:p w:rsidR="001F3C78" w:rsidRPr="00E67B54" w:rsidRDefault="001F3C78" w:rsidP="00A72346">
            <w:pPr>
              <w:snapToGrid/>
              <w:ind w:firstLine="0"/>
              <w:jc w:val="both"/>
              <w:rPr>
                <w:sz w:val="24"/>
                <w:szCs w:val="24"/>
                <w:lang w:eastAsia="ru-RU"/>
              </w:rPr>
            </w:pPr>
            <w:r w:rsidRPr="00E67B54">
              <w:rPr>
                <w:sz w:val="24"/>
                <w:szCs w:val="24"/>
                <w:lang w:eastAsia="ru-RU"/>
              </w:rPr>
              <w:t>_____________________ Голубых А.Н.</w:t>
            </w:r>
            <w:r w:rsidRPr="00E67B54">
              <w:rPr>
                <w:lang w:eastAsia="ru-RU"/>
              </w:rPr>
              <w:t xml:space="preserve">  </w:t>
            </w:r>
          </w:p>
        </w:tc>
        <w:tc>
          <w:tcPr>
            <w:tcW w:w="4786" w:type="dxa"/>
          </w:tcPr>
          <w:p w:rsidR="001F3C78" w:rsidRPr="00E67B54" w:rsidRDefault="001F3C78" w:rsidP="00A72346">
            <w:pPr>
              <w:snapToGrid/>
              <w:ind w:firstLine="0"/>
              <w:jc w:val="both"/>
              <w:rPr>
                <w:sz w:val="24"/>
                <w:szCs w:val="24"/>
                <w:lang w:eastAsia="ru-RU"/>
              </w:rPr>
            </w:pPr>
          </w:p>
          <w:p w:rsidR="001F3C78" w:rsidRPr="00E67B54" w:rsidRDefault="001F3C78" w:rsidP="00A72346">
            <w:pPr>
              <w:snapToGrid/>
              <w:ind w:firstLine="0"/>
              <w:jc w:val="both"/>
              <w:rPr>
                <w:sz w:val="24"/>
                <w:szCs w:val="24"/>
                <w:lang w:eastAsia="ru-RU"/>
              </w:rPr>
            </w:pPr>
          </w:p>
          <w:p w:rsidR="001F3C78" w:rsidRPr="00E67B54" w:rsidRDefault="001F3C78" w:rsidP="00A72346">
            <w:pPr>
              <w:snapToGrid/>
              <w:ind w:firstLine="0"/>
              <w:jc w:val="both"/>
              <w:rPr>
                <w:sz w:val="24"/>
                <w:szCs w:val="24"/>
                <w:lang w:eastAsia="ru-RU"/>
              </w:rPr>
            </w:pPr>
            <w:r w:rsidRPr="00E67B54">
              <w:rPr>
                <w:sz w:val="24"/>
                <w:szCs w:val="24"/>
                <w:lang w:eastAsia="ru-RU"/>
              </w:rPr>
              <w:t xml:space="preserve">   _____________________ _____________</w:t>
            </w:r>
          </w:p>
        </w:tc>
      </w:tr>
    </w:tbl>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bookmarkStart w:id="7" w:name="_GoBack"/>
      <w:bookmarkEnd w:id="7"/>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F541ED" w:rsidRPr="00B94130" w:rsidRDefault="00F541ED" w:rsidP="00B94130">
      <w:pPr>
        <w:spacing w:line="276" w:lineRule="auto"/>
        <w:ind w:firstLine="0"/>
        <w:jc w:val="both"/>
        <w:rPr>
          <w:rFonts w:eastAsia="Times New Roman"/>
        </w:rPr>
      </w:pPr>
      <w:r w:rsidRPr="00C07F5A">
        <w:rPr>
          <w:rFonts w:eastAsia="Times New Roman"/>
        </w:rPr>
        <w:t xml:space="preserve">Изучив направленный Вами </w:t>
      </w:r>
      <w:r w:rsidR="009F4D5D" w:rsidRPr="00C07F5A">
        <w:rPr>
          <w:rFonts w:eastAsia="Times New Roman"/>
        </w:rPr>
        <w:t>запрос котировок</w:t>
      </w:r>
      <w:r w:rsidRPr="00C07F5A">
        <w:rPr>
          <w:rFonts w:eastAsia="Times New Roman"/>
        </w:rPr>
        <w:t xml:space="preserve"> на право заключения договора</w:t>
      </w:r>
      <w:r w:rsidRPr="007D3101">
        <w:rPr>
          <w:rFonts w:eastAsia="Times New Roman"/>
        </w:rPr>
        <w:t xml:space="preserve"> </w:t>
      </w:r>
      <w:r w:rsidRPr="007D3101">
        <w:rPr>
          <w:rFonts w:eastAsia="Times New Roman"/>
          <w:bCs/>
        </w:rPr>
        <w:t xml:space="preserve">на </w:t>
      </w:r>
      <w:r w:rsidR="007D3101" w:rsidRPr="007D3101">
        <w:rPr>
          <w:rFonts w:eastAsia="MS Mincho"/>
          <w:lang w:eastAsia="ja-JP"/>
        </w:rPr>
        <w:t xml:space="preserve">поставку </w:t>
      </w:r>
      <w:proofErr w:type="spellStart"/>
      <w:r w:rsidR="007D3101" w:rsidRPr="007D3101">
        <w:rPr>
          <w:rFonts w:eastAsia="MS Mincho"/>
          <w:lang w:eastAsia="ja-JP"/>
        </w:rPr>
        <w:t>криптомаршрутизатора</w:t>
      </w:r>
      <w:proofErr w:type="spellEnd"/>
      <w:r w:rsidR="007D3101" w:rsidRPr="007D3101">
        <w:rPr>
          <w:rFonts w:eastAsia="MS Mincho"/>
          <w:lang w:eastAsia="ja-JP"/>
        </w:rPr>
        <w:t xml:space="preserve"> КМ-МПМ изделие М-479Р1</w:t>
      </w:r>
      <w:r w:rsidR="00A14BF0" w:rsidRPr="007D3101">
        <w:t xml:space="preserve">, </w:t>
      </w:r>
      <w:r w:rsidRPr="007D3101">
        <w:rPr>
          <w:rFonts w:eastAsia="Times New Roman"/>
        </w:rPr>
        <w:t>мы, нижеподписавши</w:t>
      </w:r>
      <w:r w:rsidRPr="00B94130">
        <w:rPr>
          <w:rFonts w:eastAsia="Times New Roman"/>
        </w:rPr>
        <w:t xml:space="preserve">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w:t>
      </w:r>
      <w:r w:rsidR="00992E1E">
        <w:rPr>
          <w:rFonts w:eastAsia="Times New Roman"/>
        </w:rPr>
        <w:t>, технического задания</w:t>
      </w:r>
      <w:r w:rsidRPr="00B94130">
        <w:rPr>
          <w:rFonts w:eastAsia="Times New Roman"/>
        </w:rPr>
        <w:t xml:space="preserve"> и проекта договора, входящих в состав документации о закупке:</w:t>
      </w:r>
    </w:p>
    <w:tbl>
      <w:tblPr>
        <w:tblW w:w="10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5386"/>
        <w:gridCol w:w="709"/>
        <w:gridCol w:w="1276"/>
        <w:gridCol w:w="1134"/>
        <w:gridCol w:w="1134"/>
        <w:gridCol w:w="850"/>
      </w:tblGrid>
      <w:tr w:rsidR="00961FC7" w:rsidRPr="006230F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rsidR="00961FC7" w:rsidRDefault="00961FC7" w:rsidP="006230F5">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r w:rsidR="005E587D">
              <w:rPr>
                <w:b/>
                <w:bCs/>
                <w:color w:val="000000"/>
                <w:sz w:val="18"/>
                <w:szCs w:val="18"/>
              </w:rPr>
              <w:t>.</w:t>
            </w:r>
          </w:p>
          <w:p w:rsidR="00961FC7" w:rsidRPr="006230F5" w:rsidRDefault="00961FC7" w:rsidP="005705A5">
            <w:pPr>
              <w:widowControl/>
              <w:suppressAutoHyphens w:val="0"/>
              <w:snapToGrid/>
              <w:ind w:left="57" w:firstLine="0"/>
              <w:jc w:val="center"/>
              <w:rPr>
                <w:rFonts w:eastAsia="Calibri"/>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widowControl/>
              <w:shd w:val="clear" w:color="auto" w:fill="FFFFFF"/>
              <w:suppressAutoHyphens w:val="0"/>
              <w:ind w:left="57" w:firstLine="0"/>
              <w:jc w:val="center"/>
              <w:rPr>
                <w:b/>
                <w:sz w:val="18"/>
                <w:szCs w:val="18"/>
                <w:lang w:eastAsia="ru-RU"/>
              </w:rPr>
            </w:pPr>
            <w:r w:rsidRPr="006230F5">
              <w:rPr>
                <w:b/>
                <w:sz w:val="18"/>
                <w:szCs w:val="18"/>
                <w:lang w:eastAsia="ru-RU"/>
              </w:rPr>
              <w:t>Цена за  ед. (руб.)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sz w:val="18"/>
                <w:szCs w:val="18"/>
              </w:rPr>
            </w:pPr>
            <w:r w:rsidRPr="006230F5">
              <w:rPr>
                <w:b/>
                <w:sz w:val="18"/>
                <w:szCs w:val="18"/>
              </w:rPr>
              <w:t>Сумма</w:t>
            </w:r>
          </w:p>
          <w:p w:rsidR="00961FC7" w:rsidRPr="006230F5" w:rsidRDefault="00961FC7" w:rsidP="006230F5">
            <w:pPr>
              <w:ind w:left="57" w:firstLine="0"/>
              <w:jc w:val="center"/>
              <w:rPr>
                <w:b/>
                <w:sz w:val="18"/>
                <w:szCs w:val="18"/>
              </w:rPr>
            </w:pPr>
            <w:r w:rsidRPr="006230F5">
              <w:rPr>
                <w:b/>
                <w:sz w:val="18"/>
                <w:szCs w:val="18"/>
              </w:rPr>
              <w:t>(руб.)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4D0891">
            <w:pPr>
              <w:ind w:left="57" w:firstLine="0"/>
              <w:jc w:val="center"/>
              <w:rPr>
                <w:b/>
                <w:sz w:val="18"/>
                <w:szCs w:val="18"/>
              </w:rPr>
            </w:pPr>
            <w:r w:rsidRPr="006230F5">
              <w:rPr>
                <w:b/>
                <w:color w:val="FF0000"/>
                <w:sz w:val="18"/>
                <w:szCs w:val="18"/>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color w:val="FF0000"/>
                <w:sz w:val="18"/>
                <w:szCs w:val="18"/>
              </w:rPr>
            </w:pPr>
            <w:r w:rsidRPr="006230F5">
              <w:rPr>
                <w:b/>
                <w:sz w:val="18"/>
                <w:szCs w:val="18"/>
              </w:rPr>
              <w:t>Гарантийный срок (</w:t>
            </w:r>
            <w:proofErr w:type="spellStart"/>
            <w:r w:rsidRPr="006230F5">
              <w:rPr>
                <w:b/>
                <w:sz w:val="18"/>
                <w:szCs w:val="18"/>
              </w:rPr>
              <w:t>мес</w:t>
            </w:r>
            <w:proofErr w:type="spellEnd"/>
            <w:r w:rsidRPr="006230F5">
              <w:rPr>
                <w:b/>
                <w:sz w:val="18"/>
                <w:szCs w:val="18"/>
              </w:rPr>
              <w:t>)</w:t>
            </w:r>
          </w:p>
        </w:tc>
      </w:tr>
      <w:tr w:rsidR="00961FC7" w:rsidRPr="006230F5" w:rsidTr="00695511">
        <w:trPr>
          <w:trHeight w:hRule="exact" w:val="222"/>
        </w:trPr>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5386"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961FC7" w:rsidRPr="005969B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5386" w:type="dxa"/>
            <w:tcBorders>
              <w:top w:val="single" w:sz="4" w:space="0" w:color="auto"/>
              <w:left w:val="single" w:sz="4" w:space="0" w:color="auto"/>
              <w:bottom w:val="single" w:sz="4" w:space="0" w:color="auto"/>
              <w:right w:val="single" w:sz="4" w:space="0" w:color="auto"/>
            </w:tcBorders>
          </w:tcPr>
          <w:p w:rsidR="00961FC7" w:rsidRPr="00FF1034" w:rsidRDefault="00702621" w:rsidP="003930C5">
            <w:pPr>
              <w:spacing w:line="276" w:lineRule="auto"/>
              <w:ind w:firstLine="0"/>
              <w:jc w:val="both"/>
              <w:rPr>
                <w:color w:val="000000"/>
                <w:sz w:val="22"/>
                <w:szCs w:val="22"/>
              </w:rPr>
            </w:pPr>
            <w:r w:rsidRPr="00FF1034">
              <w:rPr>
                <w:rFonts w:eastAsia="MS Mincho"/>
                <w:lang w:eastAsia="ja-JP"/>
              </w:rPr>
              <w:t xml:space="preserve">Поставка </w:t>
            </w:r>
            <w:proofErr w:type="spellStart"/>
            <w:r w:rsidRPr="00FF1034">
              <w:rPr>
                <w:rFonts w:eastAsia="MS Mincho"/>
                <w:lang w:eastAsia="ja-JP"/>
              </w:rPr>
              <w:t>криптомаршрутизатора</w:t>
            </w:r>
            <w:proofErr w:type="spellEnd"/>
            <w:r w:rsidRPr="00FF1034">
              <w:rPr>
                <w:rFonts w:eastAsia="MS Mincho"/>
                <w:lang w:eastAsia="ja-JP"/>
              </w:rPr>
              <w:t xml:space="preserve"> КМ-МПМ изделие М-479Р1</w:t>
            </w:r>
          </w:p>
        </w:tc>
        <w:tc>
          <w:tcPr>
            <w:tcW w:w="709" w:type="dxa"/>
            <w:tcBorders>
              <w:top w:val="single" w:sz="4" w:space="0" w:color="auto"/>
              <w:left w:val="single" w:sz="4" w:space="0" w:color="auto"/>
              <w:bottom w:val="single" w:sz="4" w:space="0" w:color="auto"/>
              <w:right w:val="single" w:sz="4" w:space="0" w:color="auto"/>
            </w:tcBorders>
            <w:vAlign w:val="center"/>
          </w:tcPr>
          <w:p w:rsidR="00961FC7" w:rsidRPr="005969B5" w:rsidRDefault="005705A5" w:rsidP="005969B5">
            <w:pPr>
              <w:adjustRightInd w:val="0"/>
              <w:ind w:firstLine="0"/>
              <w:jc w:val="center"/>
              <w:rPr>
                <w:color w:val="000000"/>
                <w:sz w:val="22"/>
                <w:szCs w:val="22"/>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r>
      <w:tr w:rsidR="004D0891" w:rsidRPr="005969B5" w:rsidTr="00B046A4">
        <w:tc>
          <w:tcPr>
            <w:tcW w:w="339" w:type="dxa"/>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p>
        </w:tc>
        <w:tc>
          <w:tcPr>
            <w:tcW w:w="7371"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r w:rsidRPr="005969B5">
              <w:rPr>
                <w:rFonts w:eastAsia="Calibri"/>
                <w:b/>
                <w:sz w:val="22"/>
                <w:szCs w:val="22"/>
                <w:lang w:eastAsia="en-US"/>
              </w:rPr>
              <w:t xml:space="preserve">                                                                                                         Итого</w:t>
            </w:r>
            <w:r>
              <w:rPr>
                <w:rFonts w:eastAsia="Calibri"/>
                <w:b/>
                <w:sz w:val="22"/>
                <w:szCs w:val="22"/>
                <w:lang w:eastAsia="en-US"/>
              </w:rPr>
              <w:t>, руб</w:t>
            </w:r>
            <w:r w:rsidR="00290267">
              <w:rPr>
                <w:rFonts w:eastAsia="Calibri"/>
                <w:b/>
                <w:sz w:val="22"/>
                <w:szCs w:val="22"/>
                <w:lang w:eastAsia="en-US"/>
              </w:rPr>
              <w:t>.</w:t>
            </w:r>
            <w:r w:rsidRPr="005969B5">
              <w:rPr>
                <w:rFonts w:eastAsia="Calibri"/>
                <w:b/>
                <w:sz w:val="22"/>
                <w:szCs w:val="22"/>
                <w:lang w:eastAsia="en-US"/>
              </w:rPr>
              <w:t>*:</w:t>
            </w:r>
          </w:p>
        </w:tc>
        <w:tc>
          <w:tcPr>
            <w:tcW w:w="3118"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3D7262">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6610BA" w:rsidRPr="006610BA" w:rsidRDefault="006610BA" w:rsidP="006610BA">
      <w:pPr>
        <w:ind w:firstLine="0"/>
        <w:jc w:val="both"/>
      </w:pPr>
      <w:r w:rsidRPr="006610BA">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1C3A2C" w:rsidRPr="00DA77C4" w:rsidRDefault="001C3A2C"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3826B1">
        <w:rPr>
          <w:rFonts w:eastAsia="Times New Roman"/>
          <w:b/>
          <w:lang w:eastAsia="ru-RU"/>
        </w:rPr>
        <w:t>поставки товара</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4A1A65" w:rsidRPr="0006733A" w:rsidRDefault="004A1A65"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A50F5F" w:rsidRDefault="00A50F5F" w:rsidP="0006733A">
      <w:pPr>
        <w:widowControl/>
        <w:suppressAutoHyphens w:val="0"/>
        <w:snapToGrid/>
        <w:spacing w:line="360" w:lineRule="auto"/>
        <w:ind w:firstLine="540"/>
        <w:jc w:val="center"/>
        <w:rPr>
          <w:rFonts w:eastAsia="Times New Roman"/>
          <w:b/>
          <w:caps/>
          <w:sz w:val="24"/>
          <w:szCs w:val="24"/>
          <w:lang w:eastAsia="ru-RU"/>
        </w:rPr>
      </w:pPr>
    </w:p>
    <w:p w:rsidR="00AE3CD3" w:rsidRPr="0006733A" w:rsidRDefault="00AE3CD3"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FA7591" w:rsidRPr="0006733A" w:rsidRDefault="00FA75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E91E7F" w:rsidRDefault="00E91E7F"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7F3" w:rsidRDefault="00BB27F3">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BB27F3" w:rsidRDefault="00BB27F3">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MS Mincho"/>
    <w:charset w:val="00"/>
    <w:family w:val="roman"/>
    <w:pitch w:val="default"/>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charset w:val="80"/>
    <w:family w:val="auto"/>
    <w:pitch w:val="default"/>
    <w:sig w:usb0="00000003" w:usb1="00000000" w:usb2="00000000" w:usb3="00000000" w:csb0="00000001" w:csb1="00000000"/>
  </w:font>
  <w:font w:name="Liberation Sans">
    <w:altName w:val="Arial Unicode MS"/>
    <w:charset w:val="80"/>
    <w:family w:val="swiss"/>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7F3" w:rsidRDefault="00BB27F3"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BB27F3" w:rsidRDefault="00BB27F3"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7F3" w:rsidRDefault="00BB27F3" w:rsidP="00E13010">
    <w:pPr>
      <w:pStyle w:val="ae"/>
      <w:framePr w:wrap="around" w:vAnchor="text" w:hAnchor="margin" w:y="1"/>
      <w:ind w:right="360"/>
      <w:rPr>
        <w:rStyle w:val="af0"/>
      </w:rPr>
    </w:pPr>
  </w:p>
  <w:p w:rsidR="00BB27F3" w:rsidRDefault="00BB27F3" w:rsidP="00E13010">
    <w:pPr>
      <w:ind w:right="47" w:firstLine="708"/>
    </w:pPr>
  </w:p>
  <w:p w:rsidR="00BB27F3" w:rsidRDefault="00BB27F3"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7F3" w:rsidRDefault="00BB27F3">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BB27F3" w:rsidRDefault="00BB27F3">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7F3" w:rsidRDefault="00BB27F3">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9">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1">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34AE41E2"/>
    <w:multiLevelType w:val="multilevel"/>
    <w:tmpl w:val="172E9FA6"/>
    <w:lvl w:ilvl="0">
      <w:start w:val="1"/>
      <w:numFmt w:val="decimal"/>
      <w:lvlText w:val="%1."/>
      <w:lvlJc w:val="left"/>
      <w:pPr>
        <w:ind w:left="360" w:hanging="360"/>
      </w:pPr>
      <w:rPr>
        <w:rFonts w:hint="default"/>
      </w:rPr>
    </w:lvl>
    <w:lvl w:ilvl="1">
      <w:start w:val="6"/>
      <w:numFmt w:val="decimal"/>
      <w:lvlText w:val="%1.%2."/>
      <w:lvlJc w:val="left"/>
      <w:pPr>
        <w:ind w:left="502" w:hanging="360"/>
      </w:pPr>
      <w:rPr>
        <w:rFonts w:ascii="Times New Roman" w:hAnsi="Times New Roman" w:cs="Times New Roman" w:hint="default"/>
        <w:b w:val="0"/>
        <w:sz w:val="20"/>
        <w:szCs w:val="2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4">
    <w:nsid w:val="51B84A71"/>
    <w:multiLevelType w:val="hybridMultilevel"/>
    <w:tmpl w:val="772AFB62"/>
    <w:lvl w:ilvl="0" w:tplc="57FA74FA">
      <w:numFmt w:val="bullet"/>
      <w:lvlText w:val="-"/>
      <w:lvlJc w:val="left"/>
      <w:pPr>
        <w:ind w:left="720" w:hanging="360"/>
      </w:pPr>
      <w:rPr>
        <w:rFonts w:ascii="Calibri" w:eastAsiaTheme="minorHAns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B2474DD"/>
    <w:multiLevelType w:val="hybridMultilevel"/>
    <w:tmpl w:val="1660A000"/>
    <w:lvl w:ilvl="0" w:tplc="57FA74FA">
      <w:numFmt w:val="bullet"/>
      <w:lvlText w:val="-"/>
      <w:lvlJc w:val="left"/>
      <w:pPr>
        <w:ind w:left="720" w:hanging="360"/>
      </w:pPr>
      <w:rPr>
        <w:rFonts w:ascii="Calibri" w:eastAsiaTheme="minorHAns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1"/>
  </w:num>
  <w:num w:numId="3">
    <w:abstractNumId w:val="2"/>
  </w:num>
  <w:num w:numId="4">
    <w:abstractNumId w:val="18"/>
  </w:num>
  <w:num w:numId="5">
    <w:abstractNumId w:val="15"/>
  </w:num>
  <w:num w:numId="6">
    <w:abstractNumId w:val="14"/>
  </w:num>
  <w:num w:numId="7">
    <w:abstractNumId w:val="17"/>
  </w:num>
  <w:num w:numId="8">
    <w:abstractNumId w:val="13"/>
  </w:num>
  <w:num w:numId="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06D96"/>
    <w:rsid w:val="00010397"/>
    <w:rsid w:val="00010558"/>
    <w:rsid w:val="00011D4D"/>
    <w:rsid w:val="00012AC6"/>
    <w:rsid w:val="00012E43"/>
    <w:rsid w:val="00012EA5"/>
    <w:rsid w:val="00013238"/>
    <w:rsid w:val="00013607"/>
    <w:rsid w:val="00013BEC"/>
    <w:rsid w:val="00014396"/>
    <w:rsid w:val="00014E25"/>
    <w:rsid w:val="00015646"/>
    <w:rsid w:val="000160B5"/>
    <w:rsid w:val="00016E85"/>
    <w:rsid w:val="00017316"/>
    <w:rsid w:val="00017D70"/>
    <w:rsid w:val="0002090E"/>
    <w:rsid w:val="00021985"/>
    <w:rsid w:val="000221A4"/>
    <w:rsid w:val="0002298C"/>
    <w:rsid w:val="000242A8"/>
    <w:rsid w:val="0002430E"/>
    <w:rsid w:val="000243F2"/>
    <w:rsid w:val="00025A15"/>
    <w:rsid w:val="00025C60"/>
    <w:rsid w:val="00025DD8"/>
    <w:rsid w:val="00026122"/>
    <w:rsid w:val="000263C8"/>
    <w:rsid w:val="000264A5"/>
    <w:rsid w:val="000268F2"/>
    <w:rsid w:val="00026927"/>
    <w:rsid w:val="00026F26"/>
    <w:rsid w:val="000277F3"/>
    <w:rsid w:val="0003489F"/>
    <w:rsid w:val="000360C8"/>
    <w:rsid w:val="00037265"/>
    <w:rsid w:val="00037545"/>
    <w:rsid w:val="0003779A"/>
    <w:rsid w:val="000378DA"/>
    <w:rsid w:val="00037BA3"/>
    <w:rsid w:val="000429F5"/>
    <w:rsid w:val="00043177"/>
    <w:rsid w:val="0004338E"/>
    <w:rsid w:val="000439A5"/>
    <w:rsid w:val="00043F4F"/>
    <w:rsid w:val="00044BA7"/>
    <w:rsid w:val="00045604"/>
    <w:rsid w:val="00045695"/>
    <w:rsid w:val="00045A55"/>
    <w:rsid w:val="00046F64"/>
    <w:rsid w:val="000513A5"/>
    <w:rsid w:val="000528C0"/>
    <w:rsid w:val="00052D85"/>
    <w:rsid w:val="000534D5"/>
    <w:rsid w:val="00053988"/>
    <w:rsid w:val="00054FB1"/>
    <w:rsid w:val="00056937"/>
    <w:rsid w:val="0005697F"/>
    <w:rsid w:val="00056B92"/>
    <w:rsid w:val="0005716F"/>
    <w:rsid w:val="00057EFD"/>
    <w:rsid w:val="0006046D"/>
    <w:rsid w:val="00060B7B"/>
    <w:rsid w:val="00061BD3"/>
    <w:rsid w:val="00063F12"/>
    <w:rsid w:val="00064888"/>
    <w:rsid w:val="00064A50"/>
    <w:rsid w:val="00064B6C"/>
    <w:rsid w:val="00065B2C"/>
    <w:rsid w:val="00067015"/>
    <w:rsid w:val="0006733A"/>
    <w:rsid w:val="00070EBE"/>
    <w:rsid w:val="00070ECE"/>
    <w:rsid w:val="00073065"/>
    <w:rsid w:val="00073761"/>
    <w:rsid w:val="0007437E"/>
    <w:rsid w:val="00074DE6"/>
    <w:rsid w:val="00074FC2"/>
    <w:rsid w:val="00075A93"/>
    <w:rsid w:val="000804C6"/>
    <w:rsid w:val="000805C8"/>
    <w:rsid w:val="000820CF"/>
    <w:rsid w:val="00082B63"/>
    <w:rsid w:val="00084D62"/>
    <w:rsid w:val="00084DBF"/>
    <w:rsid w:val="0008589E"/>
    <w:rsid w:val="00086138"/>
    <w:rsid w:val="00090151"/>
    <w:rsid w:val="00090BD2"/>
    <w:rsid w:val="00090EC2"/>
    <w:rsid w:val="00090EDC"/>
    <w:rsid w:val="000935D7"/>
    <w:rsid w:val="00094232"/>
    <w:rsid w:val="00094A22"/>
    <w:rsid w:val="00095021"/>
    <w:rsid w:val="000952E6"/>
    <w:rsid w:val="0009584B"/>
    <w:rsid w:val="0009586D"/>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3684"/>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F84"/>
    <w:rsid w:val="000D230C"/>
    <w:rsid w:val="000D3720"/>
    <w:rsid w:val="000D48C0"/>
    <w:rsid w:val="000D6A42"/>
    <w:rsid w:val="000D7643"/>
    <w:rsid w:val="000E0ABF"/>
    <w:rsid w:val="000E18EC"/>
    <w:rsid w:val="000E1B75"/>
    <w:rsid w:val="000E2F04"/>
    <w:rsid w:val="000E36A5"/>
    <w:rsid w:val="000E4435"/>
    <w:rsid w:val="000E5E3F"/>
    <w:rsid w:val="000E7829"/>
    <w:rsid w:val="000F0663"/>
    <w:rsid w:val="000F1893"/>
    <w:rsid w:val="000F3270"/>
    <w:rsid w:val="000F4783"/>
    <w:rsid w:val="000F53CA"/>
    <w:rsid w:val="000F54A1"/>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181"/>
    <w:rsid w:val="001176FF"/>
    <w:rsid w:val="00117E99"/>
    <w:rsid w:val="001200B6"/>
    <w:rsid w:val="00120268"/>
    <w:rsid w:val="001222CB"/>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4934"/>
    <w:rsid w:val="00145013"/>
    <w:rsid w:val="00145A6F"/>
    <w:rsid w:val="00146304"/>
    <w:rsid w:val="00150610"/>
    <w:rsid w:val="00150E3E"/>
    <w:rsid w:val="00150F81"/>
    <w:rsid w:val="001512DC"/>
    <w:rsid w:val="001522F8"/>
    <w:rsid w:val="00155577"/>
    <w:rsid w:val="00155A65"/>
    <w:rsid w:val="0015703D"/>
    <w:rsid w:val="00157190"/>
    <w:rsid w:val="001576A9"/>
    <w:rsid w:val="00157A0B"/>
    <w:rsid w:val="00160290"/>
    <w:rsid w:val="0016084A"/>
    <w:rsid w:val="0016111C"/>
    <w:rsid w:val="0016197C"/>
    <w:rsid w:val="00162C4F"/>
    <w:rsid w:val="0016340B"/>
    <w:rsid w:val="00164302"/>
    <w:rsid w:val="00164718"/>
    <w:rsid w:val="001652C1"/>
    <w:rsid w:val="00165957"/>
    <w:rsid w:val="00166313"/>
    <w:rsid w:val="0016798E"/>
    <w:rsid w:val="00167DD7"/>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61BA"/>
    <w:rsid w:val="00186AC3"/>
    <w:rsid w:val="00186DA7"/>
    <w:rsid w:val="00190379"/>
    <w:rsid w:val="00191136"/>
    <w:rsid w:val="001921F6"/>
    <w:rsid w:val="00194FF1"/>
    <w:rsid w:val="00196479"/>
    <w:rsid w:val="001968AA"/>
    <w:rsid w:val="0019690B"/>
    <w:rsid w:val="00197CFF"/>
    <w:rsid w:val="001A0571"/>
    <w:rsid w:val="001A066A"/>
    <w:rsid w:val="001A0BBD"/>
    <w:rsid w:val="001A1370"/>
    <w:rsid w:val="001A1388"/>
    <w:rsid w:val="001A174B"/>
    <w:rsid w:val="001A1DB4"/>
    <w:rsid w:val="001A4DAA"/>
    <w:rsid w:val="001A5AD5"/>
    <w:rsid w:val="001A64BA"/>
    <w:rsid w:val="001A6DC1"/>
    <w:rsid w:val="001A7544"/>
    <w:rsid w:val="001A7C0B"/>
    <w:rsid w:val="001A7CE1"/>
    <w:rsid w:val="001B11C9"/>
    <w:rsid w:val="001B1971"/>
    <w:rsid w:val="001B317A"/>
    <w:rsid w:val="001B3A47"/>
    <w:rsid w:val="001B3F64"/>
    <w:rsid w:val="001B4069"/>
    <w:rsid w:val="001B480B"/>
    <w:rsid w:val="001B4DF2"/>
    <w:rsid w:val="001B6079"/>
    <w:rsid w:val="001C10A2"/>
    <w:rsid w:val="001C3871"/>
    <w:rsid w:val="001C3A2C"/>
    <w:rsid w:val="001C5EFC"/>
    <w:rsid w:val="001C600F"/>
    <w:rsid w:val="001C69A8"/>
    <w:rsid w:val="001C6C15"/>
    <w:rsid w:val="001C7686"/>
    <w:rsid w:val="001C76E2"/>
    <w:rsid w:val="001D16CA"/>
    <w:rsid w:val="001D2103"/>
    <w:rsid w:val="001D231A"/>
    <w:rsid w:val="001D2824"/>
    <w:rsid w:val="001D2A5B"/>
    <w:rsid w:val="001D2D5B"/>
    <w:rsid w:val="001D31AA"/>
    <w:rsid w:val="001D491A"/>
    <w:rsid w:val="001D4A10"/>
    <w:rsid w:val="001D7165"/>
    <w:rsid w:val="001E02E8"/>
    <w:rsid w:val="001E0599"/>
    <w:rsid w:val="001E166E"/>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D8E"/>
    <w:rsid w:val="001F1F78"/>
    <w:rsid w:val="001F2A32"/>
    <w:rsid w:val="001F36E2"/>
    <w:rsid w:val="001F3C78"/>
    <w:rsid w:val="001F4B47"/>
    <w:rsid w:val="001F5734"/>
    <w:rsid w:val="001F64AC"/>
    <w:rsid w:val="001F7A50"/>
    <w:rsid w:val="001F7C29"/>
    <w:rsid w:val="00201413"/>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27B2E"/>
    <w:rsid w:val="00232493"/>
    <w:rsid w:val="00232C33"/>
    <w:rsid w:val="00233394"/>
    <w:rsid w:val="00233594"/>
    <w:rsid w:val="0023444D"/>
    <w:rsid w:val="002346AB"/>
    <w:rsid w:val="00235676"/>
    <w:rsid w:val="00237050"/>
    <w:rsid w:val="00237702"/>
    <w:rsid w:val="00237FCB"/>
    <w:rsid w:val="002407B3"/>
    <w:rsid w:val="002419D5"/>
    <w:rsid w:val="00242AB5"/>
    <w:rsid w:val="00242D02"/>
    <w:rsid w:val="0024506B"/>
    <w:rsid w:val="00246F21"/>
    <w:rsid w:val="002474CD"/>
    <w:rsid w:val="00247C80"/>
    <w:rsid w:val="00247EBC"/>
    <w:rsid w:val="00251080"/>
    <w:rsid w:val="002516B0"/>
    <w:rsid w:val="002518AE"/>
    <w:rsid w:val="00251C06"/>
    <w:rsid w:val="002535A4"/>
    <w:rsid w:val="002552FF"/>
    <w:rsid w:val="0025608A"/>
    <w:rsid w:val="0025667C"/>
    <w:rsid w:val="00256D73"/>
    <w:rsid w:val="00260828"/>
    <w:rsid w:val="002612CC"/>
    <w:rsid w:val="00263B54"/>
    <w:rsid w:val="00263CC4"/>
    <w:rsid w:val="00264096"/>
    <w:rsid w:val="00265FDE"/>
    <w:rsid w:val="0026647D"/>
    <w:rsid w:val="0026673F"/>
    <w:rsid w:val="00267498"/>
    <w:rsid w:val="00270909"/>
    <w:rsid w:val="002712A8"/>
    <w:rsid w:val="00271AC8"/>
    <w:rsid w:val="00271D0D"/>
    <w:rsid w:val="0027244D"/>
    <w:rsid w:val="00272A17"/>
    <w:rsid w:val="00273905"/>
    <w:rsid w:val="002739C2"/>
    <w:rsid w:val="0027407B"/>
    <w:rsid w:val="00274205"/>
    <w:rsid w:val="002754DE"/>
    <w:rsid w:val="002758A9"/>
    <w:rsid w:val="00276417"/>
    <w:rsid w:val="002771D9"/>
    <w:rsid w:val="002803DD"/>
    <w:rsid w:val="00280F54"/>
    <w:rsid w:val="0028132E"/>
    <w:rsid w:val="00281436"/>
    <w:rsid w:val="002828A4"/>
    <w:rsid w:val="00282CAC"/>
    <w:rsid w:val="0028439A"/>
    <w:rsid w:val="002844F9"/>
    <w:rsid w:val="0028612C"/>
    <w:rsid w:val="002901AC"/>
    <w:rsid w:val="002901EA"/>
    <w:rsid w:val="00290267"/>
    <w:rsid w:val="0029066D"/>
    <w:rsid w:val="0029110E"/>
    <w:rsid w:val="00292CC6"/>
    <w:rsid w:val="0029481C"/>
    <w:rsid w:val="00294D07"/>
    <w:rsid w:val="002971E0"/>
    <w:rsid w:val="00297584"/>
    <w:rsid w:val="00297916"/>
    <w:rsid w:val="002A0405"/>
    <w:rsid w:val="002A053F"/>
    <w:rsid w:val="002A16B8"/>
    <w:rsid w:val="002A289B"/>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1505"/>
    <w:rsid w:val="002C28BD"/>
    <w:rsid w:val="002C2A00"/>
    <w:rsid w:val="002C2C4E"/>
    <w:rsid w:val="002C2F51"/>
    <w:rsid w:val="002C35C2"/>
    <w:rsid w:val="002C37CA"/>
    <w:rsid w:val="002C44E5"/>
    <w:rsid w:val="002C4A28"/>
    <w:rsid w:val="002C593C"/>
    <w:rsid w:val="002C676E"/>
    <w:rsid w:val="002D0F3D"/>
    <w:rsid w:val="002D1290"/>
    <w:rsid w:val="002D14C8"/>
    <w:rsid w:val="002D1FBC"/>
    <w:rsid w:val="002D32F2"/>
    <w:rsid w:val="002D3364"/>
    <w:rsid w:val="002D4116"/>
    <w:rsid w:val="002D56EA"/>
    <w:rsid w:val="002D580F"/>
    <w:rsid w:val="002D6494"/>
    <w:rsid w:val="002D7C58"/>
    <w:rsid w:val="002E0492"/>
    <w:rsid w:val="002E1374"/>
    <w:rsid w:val="002E40D6"/>
    <w:rsid w:val="002E4626"/>
    <w:rsid w:val="002E665F"/>
    <w:rsid w:val="002E73B5"/>
    <w:rsid w:val="002F13F6"/>
    <w:rsid w:val="002F1800"/>
    <w:rsid w:val="002F19D0"/>
    <w:rsid w:val="002F1B2C"/>
    <w:rsid w:val="002F46AB"/>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58"/>
    <w:rsid w:val="00321184"/>
    <w:rsid w:val="00321ADA"/>
    <w:rsid w:val="00321BFA"/>
    <w:rsid w:val="00322097"/>
    <w:rsid w:val="003222E8"/>
    <w:rsid w:val="0032483F"/>
    <w:rsid w:val="00324DD7"/>
    <w:rsid w:val="0032548D"/>
    <w:rsid w:val="00325510"/>
    <w:rsid w:val="00325A6A"/>
    <w:rsid w:val="003260F4"/>
    <w:rsid w:val="0032798A"/>
    <w:rsid w:val="00327F25"/>
    <w:rsid w:val="00330F3F"/>
    <w:rsid w:val="0033190C"/>
    <w:rsid w:val="00331EF3"/>
    <w:rsid w:val="003325E8"/>
    <w:rsid w:val="00332D64"/>
    <w:rsid w:val="00333B25"/>
    <w:rsid w:val="00335165"/>
    <w:rsid w:val="00335FC4"/>
    <w:rsid w:val="0033621F"/>
    <w:rsid w:val="00336421"/>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D13"/>
    <w:rsid w:val="0036005E"/>
    <w:rsid w:val="0036017B"/>
    <w:rsid w:val="00360C82"/>
    <w:rsid w:val="0036124F"/>
    <w:rsid w:val="003614FC"/>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C8"/>
    <w:rsid w:val="003736F9"/>
    <w:rsid w:val="00375164"/>
    <w:rsid w:val="003754A9"/>
    <w:rsid w:val="0037554A"/>
    <w:rsid w:val="0037566D"/>
    <w:rsid w:val="003759FE"/>
    <w:rsid w:val="003765DA"/>
    <w:rsid w:val="00376F58"/>
    <w:rsid w:val="00377F75"/>
    <w:rsid w:val="0038021B"/>
    <w:rsid w:val="0038067C"/>
    <w:rsid w:val="003820D4"/>
    <w:rsid w:val="003826B1"/>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0C5"/>
    <w:rsid w:val="00393192"/>
    <w:rsid w:val="00393D18"/>
    <w:rsid w:val="00393EE4"/>
    <w:rsid w:val="00394B11"/>
    <w:rsid w:val="003951DE"/>
    <w:rsid w:val="00395AB2"/>
    <w:rsid w:val="00396AAF"/>
    <w:rsid w:val="00397D98"/>
    <w:rsid w:val="003A064C"/>
    <w:rsid w:val="003A18F8"/>
    <w:rsid w:val="003A248D"/>
    <w:rsid w:val="003A567B"/>
    <w:rsid w:val="003A585D"/>
    <w:rsid w:val="003A5DD2"/>
    <w:rsid w:val="003A6BD8"/>
    <w:rsid w:val="003A731F"/>
    <w:rsid w:val="003A740C"/>
    <w:rsid w:val="003A76D1"/>
    <w:rsid w:val="003A7E59"/>
    <w:rsid w:val="003B1A1C"/>
    <w:rsid w:val="003B2247"/>
    <w:rsid w:val="003B24CD"/>
    <w:rsid w:val="003B314B"/>
    <w:rsid w:val="003B3505"/>
    <w:rsid w:val="003B3E75"/>
    <w:rsid w:val="003B421E"/>
    <w:rsid w:val="003B60BB"/>
    <w:rsid w:val="003B6719"/>
    <w:rsid w:val="003C0300"/>
    <w:rsid w:val="003C10DD"/>
    <w:rsid w:val="003C18F8"/>
    <w:rsid w:val="003C256F"/>
    <w:rsid w:val="003C2BE7"/>
    <w:rsid w:val="003C300B"/>
    <w:rsid w:val="003C4131"/>
    <w:rsid w:val="003C447D"/>
    <w:rsid w:val="003C5DC7"/>
    <w:rsid w:val="003C6D57"/>
    <w:rsid w:val="003C7470"/>
    <w:rsid w:val="003D0DED"/>
    <w:rsid w:val="003D13C6"/>
    <w:rsid w:val="003D1CFB"/>
    <w:rsid w:val="003D2C08"/>
    <w:rsid w:val="003D35AC"/>
    <w:rsid w:val="003D6419"/>
    <w:rsid w:val="003D6D5C"/>
    <w:rsid w:val="003D7262"/>
    <w:rsid w:val="003D77BF"/>
    <w:rsid w:val="003D790F"/>
    <w:rsid w:val="003E0069"/>
    <w:rsid w:val="003E03FF"/>
    <w:rsid w:val="003E0404"/>
    <w:rsid w:val="003E0763"/>
    <w:rsid w:val="003E07EC"/>
    <w:rsid w:val="003E0B0F"/>
    <w:rsid w:val="003E0B79"/>
    <w:rsid w:val="003E138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4D7A"/>
    <w:rsid w:val="00405245"/>
    <w:rsid w:val="00405249"/>
    <w:rsid w:val="004054D5"/>
    <w:rsid w:val="00405B53"/>
    <w:rsid w:val="004060E9"/>
    <w:rsid w:val="00406F72"/>
    <w:rsid w:val="00407CAC"/>
    <w:rsid w:val="004109FC"/>
    <w:rsid w:val="0041154B"/>
    <w:rsid w:val="00412723"/>
    <w:rsid w:val="00413ED0"/>
    <w:rsid w:val="00414A49"/>
    <w:rsid w:val="00415A97"/>
    <w:rsid w:val="00415DA8"/>
    <w:rsid w:val="00416EBE"/>
    <w:rsid w:val="00420044"/>
    <w:rsid w:val="004201AB"/>
    <w:rsid w:val="00420207"/>
    <w:rsid w:val="004205F8"/>
    <w:rsid w:val="004206A5"/>
    <w:rsid w:val="0042150D"/>
    <w:rsid w:val="00422340"/>
    <w:rsid w:val="004235E1"/>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6D76"/>
    <w:rsid w:val="00437110"/>
    <w:rsid w:val="00437E71"/>
    <w:rsid w:val="00440DC4"/>
    <w:rsid w:val="004412F2"/>
    <w:rsid w:val="0044322F"/>
    <w:rsid w:val="00443272"/>
    <w:rsid w:val="0044384C"/>
    <w:rsid w:val="004441C5"/>
    <w:rsid w:val="00447980"/>
    <w:rsid w:val="00450585"/>
    <w:rsid w:val="00451A68"/>
    <w:rsid w:val="00451D9D"/>
    <w:rsid w:val="00452437"/>
    <w:rsid w:val="00452773"/>
    <w:rsid w:val="00452D2C"/>
    <w:rsid w:val="00453DCE"/>
    <w:rsid w:val="0045468B"/>
    <w:rsid w:val="0045492D"/>
    <w:rsid w:val="00456223"/>
    <w:rsid w:val="004577A9"/>
    <w:rsid w:val="00457C4D"/>
    <w:rsid w:val="00460058"/>
    <w:rsid w:val="00461437"/>
    <w:rsid w:val="004615F8"/>
    <w:rsid w:val="00463FF8"/>
    <w:rsid w:val="0046447E"/>
    <w:rsid w:val="00464A5D"/>
    <w:rsid w:val="00465099"/>
    <w:rsid w:val="004664A0"/>
    <w:rsid w:val="004676A8"/>
    <w:rsid w:val="00467CF6"/>
    <w:rsid w:val="0047008D"/>
    <w:rsid w:val="00471D4D"/>
    <w:rsid w:val="00475900"/>
    <w:rsid w:val="00476196"/>
    <w:rsid w:val="00480F06"/>
    <w:rsid w:val="00481247"/>
    <w:rsid w:val="0048134B"/>
    <w:rsid w:val="00482D20"/>
    <w:rsid w:val="00485117"/>
    <w:rsid w:val="004857B8"/>
    <w:rsid w:val="0048596F"/>
    <w:rsid w:val="0048654C"/>
    <w:rsid w:val="00486A67"/>
    <w:rsid w:val="00486E45"/>
    <w:rsid w:val="00487CBA"/>
    <w:rsid w:val="00491461"/>
    <w:rsid w:val="00491D24"/>
    <w:rsid w:val="00491D7B"/>
    <w:rsid w:val="00492E9F"/>
    <w:rsid w:val="00493421"/>
    <w:rsid w:val="00493B87"/>
    <w:rsid w:val="0049780F"/>
    <w:rsid w:val="004A0269"/>
    <w:rsid w:val="004A1A65"/>
    <w:rsid w:val="004A2AE7"/>
    <w:rsid w:val="004A41C0"/>
    <w:rsid w:val="004A4C4F"/>
    <w:rsid w:val="004A53F5"/>
    <w:rsid w:val="004A5439"/>
    <w:rsid w:val="004A7EA8"/>
    <w:rsid w:val="004B0873"/>
    <w:rsid w:val="004B0B72"/>
    <w:rsid w:val="004B1D16"/>
    <w:rsid w:val="004B4F06"/>
    <w:rsid w:val="004B5EB6"/>
    <w:rsid w:val="004B6318"/>
    <w:rsid w:val="004B6417"/>
    <w:rsid w:val="004C0D92"/>
    <w:rsid w:val="004C2D4D"/>
    <w:rsid w:val="004C564A"/>
    <w:rsid w:val="004C652A"/>
    <w:rsid w:val="004C653C"/>
    <w:rsid w:val="004C6596"/>
    <w:rsid w:val="004C6675"/>
    <w:rsid w:val="004C72CD"/>
    <w:rsid w:val="004D04E7"/>
    <w:rsid w:val="004D0891"/>
    <w:rsid w:val="004D256B"/>
    <w:rsid w:val="004D3FDA"/>
    <w:rsid w:val="004D4523"/>
    <w:rsid w:val="004D4C6B"/>
    <w:rsid w:val="004D4DF8"/>
    <w:rsid w:val="004D5509"/>
    <w:rsid w:val="004D5A76"/>
    <w:rsid w:val="004D5C3E"/>
    <w:rsid w:val="004D695C"/>
    <w:rsid w:val="004D705F"/>
    <w:rsid w:val="004D7458"/>
    <w:rsid w:val="004E098F"/>
    <w:rsid w:val="004E3067"/>
    <w:rsid w:val="004E3085"/>
    <w:rsid w:val="004E3D83"/>
    <w:rsid w:val="004E4302"/>
    <w:rsid w:val="004E44D9"/>
    <w:rsid w:val="004E46AC"/>
    <w:rsid w:val="004E541E"/>
    <w:rsid w:val="004E5BC2"/>
    <w:rsid w:val="004E7A0A"/>
    <w:rsid w:val="004E7E7D"/>
    <w:rsid w:val="004F0B3D"/>
    <w:rsid w:val="004F3AE4"/>
    <w:rsid w:val="004F4338"/>
    <w:rsid w:val="004F78BA"/>
    <w:rsid w:val="00500DF4"/>
    <w:rsid w:val="00500F20"/>
    <w:rsid w:val="00501D0D"/>
    <w:rsid w:val="00501F85"/>
    <w:rsid w:val="0050236B"/>
    <w:rsid w:val="00502AE1"/>
    <w:rsid w:val="00502C6D"/>
    <w:rsid w:val="00504058"/>
    <w:rsid w:val="005054FC"/>
    <w:rsid w:val="005059D3"/>
    <w:rsid w:val="005063AF"/>
    <w:rsid w:val="00510967"/>
    <w:rsid w:val="00510A4A"/>
    <w:rsid w:val="00511B69"/>
    <w:rsid w:val="005131DF"/>
    <w:rsid w:val="005159AD"/>
    <w:rsid w:val="00517721"/>
    <w:rsid w:val="00517BDE"/>
    <w:rsid w:val="005216A1"/>
    <w:rsid w:val="005217E5"/>
    <w:rsid w:val="005223E4"/>
    <w:rsid w:val="00522D7B"/>
    <w:rsid w:val="00522DC1"/>
    <w:rsid w:val="005232D9"/>
    <w:rsid w:val="00524850"/>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51F3"/>
    <w:rsid w:val="00545709"/>
    <w:rsid w:val="005458E6"/>
    <w:rsid w:val="0054683B"/>
    <w:rsid w:val="005474A4"/>
    <w:rsid w:val="00550426"/>
    <w:rsid w:val="00550B3F"/>
    <w:rsid w:val="00550E6E"/>
    <w:rsid w:val="00551817"/>
    <w:rsid w:val="00551DCC"/>
    <w:rsid w:val="00552BD4"/>
    <w:rsid w:val="00554587"/>
    <w:rsid w:val="00554ADD"/>
    <w:rsid w:val="00554F35"/>
    <w:rsid w:val="00557AB7"/>
    <w:rsid w:val="00557F4D"/>
    <w:rsid w:val="0056055B"/>
    <w:rsid w:val="00560B8C"/>
    <w:rsid w:val="0056123E"/>
    <w:rsid w:val="0056162D"/>
    <w:rsid w:val="00561EAC"/>
    <w:rsid w:val="00563D63"/>
    <w:rsid w:val="00563F72"/>
    <w:rsid w:val="005643AB"/>
    <w:rsid w:val="00564BDA"/>
    <w:rsid w:val="00564EDF"/>
    <w:rsid w:val="00565B5D"/>
    <w:rsid w:val="00566C7C"/>
    <w:rsid w:val="00567953"/>
    <w:rsid w:val="00570256"/>
    <w:rsid w:val="005705A5"/>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86D4F"/>
    <w:rsid w:val="00590915"/>
    <w:rsid w:val="0059152E"/>
    <w:rsid w:val="00591BAF"/>
    <w:rsid w:val="0059286E"/>
    <w:rsid w:val="00592CDD"/>
    <w:rsid w:val="00593416"/>
    <w:rsid w:val="00593564"/>
    <w:rsid w:val="00593DA8"/>
    <w:rsid w:val="0059430E"/>
    <w:rsid w:val="00594992"/>
    <w:rsid w:val="00594E86"/>
    <w:rsid w:val="005969B5"/>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C622C"/>
    <w:rsid w:val="005D0296"/>
    <w:rsid w:val="005D0941"/>
    <w:rsid w:val="005D0BA2"/>
    <w:rsid w:val="005D2843"/>
    <w:rsid w:val="005D3B41"/>
    <w:rsid w:val="005D4728"/>
    <w:rsid w:val="005D4DA1"/>
    <w:rsid w:val="005D6667"/>
    <w:rsid w:val="005D6C60"/>
    <w:rsid w:val="005D7C63"/>
    <w:rsid w:val="005E09BA"/>
    <w:rsid w:val="005E0FA0"/>
    <w:rsid w:val="005E13C5"/>
    <w:rsid w:val="005E2393"/>
    <w:rsid w:val="005E2D88"/>
    <w:rsid w:val="005E2EE9"/>
    <w:rsid w:val="005E31EB"/>
    <w:rsid w:val="005E4879"/>
    <w:rsid w:val="005E540F"/>
    <w:rsid w:val="005E5525"/>
    <w:rsid w:val="005E587D"/>
    <w:rsid w:val="005E5C3F"/>
    <w:rsid w:val="005E5EA6"/>
    <w:rsid w:val="005E7EF8"/>
    <w:rsid w:val="005F13BF"/>
    <w:rsid w:val="005F1ACD"/>
    <w:rsid w:val="005F250C"/>
    <w:rsid w:val="005F28FD"/>
    <w:rsid w:val="005F37B5"/>
    <w:rsid w:val="005F4017"/>
    <w:rsid w:val="005F45C9"/>
    <w:rsid w:val="005F470F"/>
    <w:rsid w:val="005F4F04"/>
    <w:rsid w:val="005F53AE"/>
    <w:rsid w:val="005F67C4"/>
    <w:rsid w:val="005F7D9C"/>
    <w:rsid w:val="006002B3"/>
    <w:rsid w:val="006004E9"/>
    <w:rsid w:val="00600590"/>
    <w:rsid w:val="006008CA"/>
    <w:rsid w:val="006010C5"/>
    <w:rsid w:val="00602D75"/>
    <w:rsid w:val="00603ADA"/>
    <w:rsid w:val="00604B67"/>
    <w:rsid w:val="00604C21"/>
    <w:rsid w:val="00605F7A"/>
    <w:rsid w:val="006076BB"/>
    <w:rsid w:val="006109DB"/>
    <w:rsid w:val="00612921"/>
    <w:rsid w:val="00612E30"/>
    <w:rsid w:val="0061394A"/>
    <w:rsid w:val="00614C33"/>
    <w:rsid w:val="00615AC1"/>
    <w:rsid w:val="00617A10"/>
    <w:rsid w:val="00621E44"/>
    <w:rsid w:val="00621FAD"/>
    <w:rsid w:val="006225B6"/>
    <w:rsid w:val="0062278C"/>
    <w:rsid w:val="006229AF"/>
    <w:rsid w:val="006229F4"/>
    <w:rsid w:val="00622CF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228D"/>
    <w:rsid w:val="00646308"/>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060E"/>
    <w:rsid w:val="00660983"/>
    <w:rsid w:val="006610BA"/>
    <w:rsid w:val="006616C4"/>
    <w:rsid w:val="00662619"/>
    <w:rsid w:val="00663024"/>
    <w:rsid w:val="00663822"/>
    <w:rsid w:val="00663A67"/>
    <w:rsid w:val="00664B6E"/>
    <w:rsid w:val="00664DD0"/>
    <w:rsid w:val="0066660D"/>
    <w:rsid w:val="00667B59"/>
    <w:rsid w:val="00670454"/>
    <w:rsid w:val="006704EF"/>
    <w:rsid w:val="0067273C"/>
    <w:rsid w:val="00672F57"/>
    <w:rsid w:val="00674298"/>
    <w:rsid w:val="00674EA4"/>
    <w:rsid w:val="00675998"/>
    <w:rsid w:val="0067680B"/>
    <w:rsid w:val="0067729F"/>
    <w:rsid w:val="006773D4"/>
    <w:rsid w:val="006817CE"/>
    <w:rsid w:val="00681DFF"/>
    <w:rsid w:val="006828C8"/>
    <w:rsid w:val="00682BBD"/>
    <w:rsid w:val="00683269"/>
    <w:rsid w:val="00684DDC"/>
    <w:rsid w:val="006858A9"/>
    <w:rsid w:val="00686147"/>
    <w:rsid w:val="006862CE"/>
    <w:rsid w:val="006869E6"/>
    <w:rsid w:val="00687395"/>
    <w:rsid w:val="0068763B"/>
    <w:rsid w:val="0069024E"/>
    <w:rsid w:val="0069171A"/>
    <w:rsid w:val="00691D79"/>
    <w:rsid w:val="00692403"/>
    <w:rsid w:val="006939AE"/>
    <w:rsid w:val="00694DCE"/>
    <w:rsid w:val="00695511"/>
    <w:rsid w:val="0069554A"/>
    <w:rsid w:val="006968FE"/>
    <w:rsid w:val="00696AF3"/>
    <w:rsid w:val="00697431"/>
    <w:rsid w:val="0069765C"/>
    <w:rsid w:val="006A49C7"/>
    <w:rsid w:val="006A530C"/>
    <w:rsid w:val="006A606F"/>
    <w:rsid w:val="006A6078"/>
    <w:rsid w:val="006A64FA"/>
    <w:rsid w:val="006A68E3"/>
    <w:rsid w:val="006B0595"/>
    <w:rsid w:val="006B0989"/>
    <w:rsid w:val="006B15A0"/>
    <w:rsid w:val="006B24E1"/>
    <w:rsid w:val="006B2762"/>
    <w:rsid w:val="006B2CE5"/>
    <w:rsid w:val="006B401C"/>
    <w:rsid w:val="006B4DBA"/>
    <w:rsid w:val="006B4E21"/>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0DCA"/>
    <w:rsid w:val="006D208B"/>
    <w:rsid w:val="006D2638"/>
    <w:rsid w:val="006D26F9"/>
    <w:rsid w:val="006D30DA"/>
    <w:rsid w:val="006D326C"/>
    <w:rsid w:val="006D3805"/>
    <w:rsid w:val="006D414D"/>
    <w:rsid w:val="006D62E6"/>
    <w:rsid w:val="006D6FFC"/>
    <w:rsid w:val="006D794A"/>
    <w:rsid w:val="006E0642"/>
    <w:rsid w:val="006E0EB3"/>
    <w:rsid w:val="006E270E"/>
    <w:rsid w:val="006E2A5A"/>
    <w:rsid w:val="006E36F1"/>
    <w:rsid w:val="006E464F"/>
    <w:rsid w:val="006E5F6B"/>
    <w:rsid w:val="006E6E5C"/>
    <w:rsid w:val="006E7409"/>
    <w:rsid w:val="006F0D6E"/>
    <w:rsid w:val="006F27FE"/>
    <w:rsid w:val="006F36E8"/>
    <w:rsid w:val="006F3B63"/>
    <w:rsid w:val="006F3DBD"/>
    <w:rsid w:val="006F411A"/>
    <w:rsid w:val="006F7562"/>
    <w:rsid w:val="00700604"/>
    <w:rsid w:val="00701F17"/>
    <w:rsid w:val="007022EC"/>
    <w:rsid w:val="00702621"/>
    <w:rsid w:val="00702CBD"/>
    <w:rsid w:val="00702D7F"/>
    <w:rsid w:val="00702F0C"/>
    <w:rsid w:val="0070389F"/>
    <w:rsid w:val="007038B2"/>
    <w:rsid w:val="00704D0C"/>
    <w:rsid w:val="00705ADA"/>
    <w:rsid w:val="00705B23"/>
    <w:rsid w:val="00706736"/>
    <w:rsid w:val="00706782"/>
    <w:rsid w:val="0070772A"/>
    <w:rsid w:val="0070792D"/>
    <w:rsid w:val="00711BFD"/>
    <w:rsid w:val="00712805"/>
    <w:rsid w:val="00712904"/>
    <w:rsid w:val="00712AC7"/>
    <w:rsid w:val="007147E8"/>
    <w:rsid w:val="00714FCA"/>
    <w:rsid w:val="00715068"/>
    <w:rsid w:val="007155A4"/>
    <w:rsid w:val="0071585D"/>
    <w:rsid w:val="00715871"/>
    <w:rsid w:val="00715E4C"/>
    <w:rsid w:val="00715F31"/>
    <w:rsid w:val="007169B9"/>
    <w:rsid w:val="0072066C"/>
    <w:rsid w:val="0072151F"/>
    <w:rsid w:val="00721E16"/>
    <w:rsid w:val="00723944"/>
    <w:rsid w:val="00725704"/>
    <w:rsid w:val="00725F51"/>
    <w:rsid w:val="007267AD"/>
    <w:rsid w:val="00726D7B"/>
    <w:rsid w:val="00727A7B"/>
    <w:rsid w:val="00730034"/>
    <w:rsid w:val="007316D0"/>
    <w:rsid w:val="00732275"/>
    <w:rsid w:val="007329A6"/>
    <w:rsid w:val="00733F28"/>
    <w:rsid w:val="007340AD"/>
    <w:rsid w:val="00741E38"/>
    <w:rsid w:val="00744D14"/>
    <w:rsid w:val="007453E5"/>
    <w:rsid w:val="00745BA5"/>
    <w:rsid w:val="00746682"/>
    <w:rsid w:val="007466A4"/>
    <w:rsid w:val="007476F5"/>
    <w:rsid w:val="00750F20"/>
    <w:rsid w:val="007513E7"/>
    <w:rsid w:val="007515D7"/>
    <w:rsid w:val="00754134"/>
    <w:rsid w:val="00756188"/>
    <w:rsid w:val="00756730"/>
    <w:rsid w:val="00756C84"/>
    <w:rsid w:val="00757E4E"/>
    <w:rsid w:val="00760092"/>
    <w:rsid w:val="0076029C"/>
    <w:rsid w:val="00760F1C"/>
    <w:rsid w:val="00761033"/>
    <w:rsid w:val="0076114D"/>
    <w:rsid w:val="00761256"/>
    <w:rsid w:val="00761409"/>
    <w:rsid w:val="00762E1B"/>
    <w:rsid w:val="00762EB5"/>
    <w:rsid w:val="007637D4"/>
    <w:rsid w:val="007639E9"/>
    <w:rsid w:val="00763A0E"/>
    <w:rsid w:val="00764626"/>
    <w:rsid w:val="00764F72"/>
    <w:rsid w:val="00765319"/>
    <w:rsid w:val="00765436"/>
    <w:rsid w:val="00766984"/>
    <w:rsid w:val="00766A43"/>
    <w:rsid w:val="007711FF"/>
    <w:rsid w:val="00774242"/>
    <w:rsid w:val="007742AC"/>
    <w:rsid w:val="0077464D"/>
    <w:rsid w:val="00774652"/>
    <w:rsid w:val="00774958"/>
    <w:rsid w:val="007752ED"/>
    <w:rsid w:val="0077552D"/>
    <w:rsid w:val="0077566A"/>
    <w:rsid w:val="0077595E"/>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3EA"/>
    <w:rsid w:val="007B24DB"/>
    <w:rsid w:val="007B276F"/>
    <w:rsid w:val="007B2786"/>
    <w:rsid w:val="007B2906"/>
    <w:rsid w:val="007B2DEB"/>
    <w:rsid w:val="007B33FF"/>
    <w:rsid w:val="007B3CE6"/>
    <w:rsid w:val="007B40AE"/>
    <w:rsid w:val="007B75E5"/>
    <w:rsid w:val="007C018E"/>
    <w:rsid w:val="007C0460"/>
    <w:rsid w:val="007C1E3E"/>
    <w:rsid w:val="007C3C6F"/>
    <w:rsid w:val="007C566F"/>
    <w:rsid w:val="007C62D1"/>
    <w:rsid w:val="007C70BF"/>
    <w:rsid w:val="007C7C3C"/>
    <w:rsid w:val="007D05F4"/>
    <w:rsid w:val="007D12FF"/>
    <w:rsid w:val="007D1B67"/>
    <w:rsid w:val="007D2069"/>
    <w:rsid w:val="007D2715"/>
    <w:rsid w:val="007D2F57"/>
    <w:rsid w:val="007D3101"/>
    <w:rsid w:val="007D4A55"/>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0A21"/>
    <w:rsid w:val="007F166D"/>
    <w:rsid w:val="007F1E90"/>
    <w:rsid w:val="007F2810"/>
    <w:rsid w:val="007F3ED1"/>
    <w:rsid w:val="007F42EB"/>
    <w:rsid w:val="007F444B"/>
    <w:rsid w:val="007F455A"/>
    <w:rsid w:val="007F6979"/>
    <w:rsid w:val="00800D20"/>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1827"/>
    <w:rsid w:val="008233C0"/>
    <w:rsid w:val="00824551"/>
    <w:rsid w:val="008276DF"/>
    <w:rsid w:val="00830ADB"/>
    <w:rsid w:val="00831F6F"/>
    <w:rsid w:val="00832AC7"/>
    <w:rsid w:val="00832BF1"/>
    <w:rsid w:val="008338E6"/>
    <w:rsid w:val="00833F14"/>
    <w:rsid w:val="00840931"/>
    <w:rsid w:val="00840EF0"/>
    <w:rsid w:val="0084102A"/>
    <w:rsid w:val="0084162B"/>
    <w:rsid w:val="00841F62"/>
    <w:rsid w:val="008426A9"/>
    <w:rsid w:val="00842723"/>
    <w:rsid w:val="00842C28"/>
    <w:rsid w:val="00843B72"/>
    <w:rsid w:val="008444C3"/>
    <w:rsid w:val="008445AF"/>
    <w:rsid w:val="008448EF"/>
    <w:rsid w:val="00845736"/>
    <w:rsid w:val="00845F8E"/>
    <w:rsid w:val="00846143"/>
    <w:rsid w:val="00846D57"/>
    <w:rsid w:val="008473A3"/>
    <w:rsid w:val="0085210D"/>
    <w:rsid w:val="00856B94"/>
    <w:rsid w:val="00860A26"/>
    <w:rsid w:val="00861303"/>
    <w:rsid w:val="00861E54"/>
    <w:rsid w:val="00861EFC"/>
    <w:rsid w:val="0086245B"/>
    <w:rsid w:val="00862E62"/>
    <w:rsid w:val="008650B3"/>
    <w:rsid w:val="0086549E"/>
    <w:rsid w:val="0086793B"/>
    <w:rsid w:val="00870E8D"/>
    <w:rsid w:val="008729C1"/>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97B"/>
    <w:rsid w:val="00887E7C"/>
    <w:rsid w:val="0089147C"/>
    <w:rsid w:val="00892106"/>
    <w:rsid w:val="008937BF"/>
    <w:rsid w:val="008940E1"/>
    <w:rsid w:val="0089433F"/>
    <w:rsid w:val="00894C46"/>
    <w:rsid w:val="008973A3"/>
    <w:rsid w:val="00897C58"/>
    <w:rsid w:val="008A12F6"/>
    <w:rsid w:val="008A1E60"/>
    <w:rsid w:val="008A2868"/>
    <w:rsid w:val="008A2884"/>
    <w:rsid w:val="008A2EF3"/>
    <w:rsid w:val="008A32AE"/>
    <w:rsid w:val="008A399F"/>
    <w:rsid w:val="008A3A65"/>
    <w:rsid w:val="008A3F0B"/>
    <w:rsid w:val="008A4A84"/>
    <w:rsid w:val="008A55AC"/>
    <w:rsid w:val="008A59E7"/>
    <w:rsid w:val="008A67DD"/>
    <w:rsid w:val="008B042E"/>
    <w:rsid w:val="008B1BD7"/>
    <w:rsid w:val="008B1DFF"/>
    <w:rsid w:val="008B3999"/>
    <w:rsid w:val="008B405F"/>
    <w:rsid w:val="008B53C9"/>
    <w:rsid w:val="008B5D31"/>
    <w:rsid w:val="008C0DE4"/>
    <w:rsid w:val="008C10A1"/>
    <w:rsid w:val="008C1865"/>
    <w:rsid w:val="008C1BE1"/>
    <w:rsid w:val="008C1EE7"/>
    <w:rsid w:val="008C2192"/>
    <w:rsid w:val="008C29CB"/>
    <w:rsid w:val="008C2C0A"/>
    <w:rsid w:val="008C358F"/>
    <w:rsid w:val="008C3A40"/>
    <w:rsid w:val="008C4A34"/>
    <w:rsid w:val="008C51ED"/>
    <w:rsid w:val="008C60F9"/>
    <w:rsid w:val="008C617F"/>
    <w:rsid w:val="008C65AD"/>
    <w:rsid w:val="008C6A4E"/>
    <w:rsid w:val="008D0D54"/>
    <w:rsid w:val="008D19D8"/>
    <w:rsid w:val="008D29B7"/>
    <w:rsid w:val="008D399E"/>
    <w:rsid w:val="008D669B"/>
    <w:rsid w:val="008D76D3"/>
    <w:rsid w:val="008D7FF3"/>
    <w:rsid w:val="008E0958"/>
    <w:rsid w:val="008E1DE2"/>
    <w:rsid w:val="008E301E"/>
    <w:rsid w:val="008E3946"/>
    <w:rsid w:val="008E3D4E"/>
    <w:rsid w:val="008E4929"/>
    <w:rsid w:val="008E4D5D"/>
    <w:rsid w:val="008E4F43"/>
    <w:rsid w:val="008E5234"/>
    <w:rsid w:val="008E5A3B"/>
    <w:rsid w:val="008E638F"/>
    <w:rsid w:val="008E64E1"/>
    <w:rsid w:val="008E7C20"/>
    <w:rsid w:val="008F202C"/>
    <w:rsid w:val="008F2CC9"/>
    <w:rsid w:val="008F2D55"/>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2EB"/>
    <w:rsid w:val="00917390"/>
    <w:rsid w:val="00920044"/>
    <w:rsid w:val="00920148"/>
    <w:rsid w:val="00920809"/>
    <w:rsid w:val="00920A5C"/>
    <w:rsid w:val="00920D21"/>
    <w:rsid w:val="00921E17"/>
    <w:rsid w:val="009230A4"/>
    <w:rsid w:val="00923AE1"/>
    <w:rsid w:val="009244E1"/>
    <w:rsid w:val="00924DB0"/>
    <w:rsid w:val="00925A13"/>
    <w:rsid w:val="00925B41"/>
    <w:rsid w:val="00925B8A"/>
    <w:rsid w:val="00925CD3"/>
    <w:rsid w:val="00925D4F"/>
    <w:rsid w:val="009263E9"/>
    <w:rsid w:val="009263EC"/>
    <w:rsid w:val="00926BE4"/>
    <w:rsid w:val="00926E13"/>
    <w:rsid w:val="00927C25"/>
    <w:rsid w:val="00927E87"/>
    <w:rsid w:val="009303A6"/>
    <w:rsid w:val="00930693"/>
    <w:rsid w:val="00930BA8"/>
    <w:rsid w:val="009315FB"/>
    <w:rsid w:val="00931696"/>
    <w:rsid w:val="00932B01"/>
    <w:rsid w:val="00933B6E"/>
    <w:rsid w:val="00934EC6"/>
    <w:rsid w:val="00934F98"/>
    <w:rsid w:val="009353E2"/>
    <w:rsid w:val="00936499"/>
    <w:rsid w:val="00937589"/>
    <w:rsid w:val="00941653"/>
    <w:rsid w:val="00941C40"/>
    <w:rsid w:val="00942501"/>
    <w:rsid w:val="009452D3"/>
    <w:rsid w:val="00946CDF"/>
    <w:rsid w:val="00946E21"/>
    <w:rsid w:val="00946F40"/>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1FC7"/>
    <w:rsid w:val="00962787"/>
    <w:rsid w:val="00962DB7"/>
    <w:rsid w:val="00965A06"/>
    <w:rsid w:val="00965E96"/>
    <w:rsid w:val="009661DE"/>
    <w:rsid w:val="00966E32"/>
    <w:rsid w:val="00966E60"/>
    <w:rsid w:val="009700E0"/>
    <w:rsid w:val="009706A9"/>
    <w:rsid w:val="00970812"/>
    <w:rsid w:val="00970AD6"/>
    <w:rsid w:val="00970B3C"/>
    <w:rsid w:val="00970C6A"/>
    <w:rsid w:val="00971253"/>
    <w:rsid w:val="0097258A"/>
    <w:rsid w:val="009734A0"/>
    <w:rsid w:val="009742EB"/>
    <w:rsid w:val="00975405"/>
    <w:rsid w:val="009755F7"/>
    <w:rsid w:val="00975D13"/>
    <w:rsid w:val="00977300"/>
    <w:rsid w:val="00977F8C"/>
    <w:rsid w:val="00980657"/>
    <w:rsid w:val="0098099B"/>
    <w:rsid w:val="00980F80"/>
    <w:rsid w:val="009818C0"/>
    <w:rsid w:val="00981E3C"/>
    <w:rsid w:val="009838BF"/>
    <w:rsid w:val="009838ED"/>
    <w:rsid w:val="00983FBB"/>
    <w:rsid w:val="00983FE0"/>
    <w:rsid w:val="0098486F"/>
    <w:rsid w:val="0098545B"/>
    <w:rsid w:val="0098554E"/>
    <w:rsid w:val="009862D8"/>
    <w:rsid w:val="009863CF"/>
    <w:rsid w:val="009869DE"/>
    <w:rsid w:val="0098765B"/>
    <w:rsid w:val="009907EC"/>
    <w:rsid w:val="00992E1E"/>
    <w:rsid w:val="00993B15"/>
    <w:rsid w:val="00993DCE"/>
    <w:rsid w:val="009941E1"/>
    <w:rsid w:val="009947A8"/>
    <w:rsid w:val="00994D11"/>
    <w:rsid w:val="009A0830"/>
    <w:rsid w:val="009A273E"/>
    <w:rsid w:val="009A2A4D"/>
    <w:rsid w:val="009A2B04"/>
    <w:rsid w:val="009A71D1"/>
    <w:rsid w:val="009A7705"/>
    <w:rsid w:val="009B0588"/>
    <w:rsid w:val="009B1295"/>
    <w:rsid w:val="009B129A"/>
    <w:rsid w:val="009B1CB2"/>
    <w:rsid w:val="009B2CF1"/>
    <w:rsid w:val="009B2D72"/>
    <w:rsid w:val="009B3410"/>
    <w:rsid w:val="009B3C0F"/>
    <w:rsid w:val="009B5333"/>
    <w:rsid w:val="009B553D"/>
    <w:rsid w:val="009B56F5"/>
    <w:rsid w:val="009B6430"/>
    <w:rsid w:val="009C0429"/>
    <w:rsid w:val="009C0A5E"/>
    <w:rsid w:val="009C0B5B"/>
    <w:rsid w:val="009C1D8E"/>
    <w:rsid w:val="009C2BA7"/>
    <w:rsid w:val="009C2DA7"/>
    <w:rsid w:val="009C3248"/>
    <w:rsid w:val="009C3819"/>
    <w:rsid w:val="009C3F2E"/>
    <w:rsid w:val="009C483E"/>
    <w:rsid w:val="009C4D1C"/>
    <w:rsid w:val="009C56F6"/>
    <w:rsid w:val="009C5D1D"/>
    <w:rsid w:val="009C5D6D"/>
    <w:rsid w:val="009C5FD0"/>
    <w:rsid w:val="009C6AD2"/>
    <w:rsid w:val="009C7294"/>
    <w:rsid w:val="009C7531"/>
    <w:rsid w:val="009C755B"/>
    <w:rsid w:val="009C77BC"/>
    <w:rsid w:val="009C7899"/>
    <w:rsid w:val="009C7CF6"/>
    <w:rsid w:val="009D0A1D"/>
    <w:rsid w:val="009D107A"/>
    <w:rsid w:val="009D189C"/>
    <w:rsid w:val="009D5865"/>
    <w:rsid w:val="009D644C"/>
    <w:rsid w:val="009D678B"/>
    <w:rsid w:val="009D6C27"/>
    <w:rsid w:val="009D6CDB"/>
    <w:rsid w:val="009D6D16"/>
    <w:rsid w:val="009D7A33"/>
    <w:rsid w:val="009E06A0"/>
    <w:rsid w:val="009E0782"/>
    <w:rsid w:val="009E18B3"/>
    <w:rsid w:val="009E1B6F"/>
    <w:rsid w:val="009E2022"/>
    <w:rsid w:val="009E24FB"/>
    <w:rsid w:val="009E3318"/>
    <w:rsid w:val="009E3F7B"/>
    <w:rsid w:val="009E448B"/>
    <w:rsid w:val="009E79E2"/>
    <w:rsid w:val="009E7C11"/>
    <w:rsid w:val="009F0108"/>
    <w:rsid w:val="009F2C5A"/>
    <w:rsid w:val="009F3645"/>
    <w:rsid w:val="009F369F"/>
    <w:rsid w:val="009F3EB8"/>
    <w:rsid w:val="009F4D5D"/>
    <w:rsid w:val="009F4EE1"/>
    <w:rsid w:val="009F512F"/>
    <w:rsid w:val="009F5755"/>
    <w:rsid w:val="009F7BA0"/>
    <w:rsid w:val="00A00861"/>
    <w:rsid w:val="00A0240A"/>
    <w:rsid w:val="00A02975"/>
    <w:rsid w:val="00A029D1"/>
    <w:rsid w:val="00A03261"/>
    <w:rsid w:val="00A03E37"/>
    <w:rsid w:val="00A0667E"/>
    <w:rsid w:val="00A0690B"/>
    <w:rsid w:val="00A06AD5"/>
    <w:rsid w:val="00A06EE1"/>
    <w:rsid w:val="00A07ECF"/>
    <w:rsid w:val="00A10ADB"/>
    <w:rsid w:val="00A10B43"/>
    <w:rsid w:val="00A11375"/>
    <w:rsid w:val="00A1179E"/>
    <w:rsid w:val="00A14640"/>
    <w:rsid w:val="00A14BF0"/>
    <w:rsid w:val="00A15273"/>
    <w:rsid w:val="00A164DC"/>
    <w:rsid w:val="00A1656B"/>
    <w:rsid w:val="00A169A6"/>
    <w:rsid w:val="00A16C05"/>
    <w:rsid w:val="00A20021"/>
    <w:rsid w:val="00A20043"/>
    <w:rsid w:val="00A20F21"/>
    <w:rsid w:val="00A21C43"/>
    <w:rsid w:val="00A22654"/>
    <w:rsid w:val="00A233E8"/>
    <w:rsid w:val="00A24C8C"/>
    <w:rsid w:val="00A25111"/>
    <w:rsid w:val="00A2597E"/>
    <w:rsid w:val="00A261B5"/>
    <w:rsid w:val="00A30374"/>
    <w:rsid w:val="00A314D0"/>
    <w:rsid w:val="00A32043"/>
    <w:rsid w:val="00A33457"/>
    <w:rsid w:val="00A3791C"/>
    <w:rsid w:val="00A4050A"/>
    <w:rsid w:val="00A40C97"/>
    <w:rsid w:val="00A43220"/>
    <w:rsid w:val="00A437D5"/>
    <w:rsid w:val="00A44912"/>
    <w:rsid w:val="00A44F47"/>
    <w:rsid w:val="00A45513"/>
    <w:rsid w:val="00A4599F"/>
    <w:rsid w:val="00A508D6"/>
    <w:rsid w:val="00A50938"/>
    <w:rsid w:val="00A50F5F"/>
    <w:rsid w:val="00A5211F"/>
    <w:rsid w:val="00A538B0"/>
    <w:rsid w:val="00A5427D"/>
    <w:rsid w:val="00A54F5B"/>
    <w:rsid w:val="00A5575B"/>
    <w:rsid w:val="00A55CC4"/>
    <w:rsid w:val="00A55EE3"/>
    <w:rsid w:val="00A5648A"/>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7028"/>
    <w:rsid w:val="00A907E4"/>
    <w:rsid w:val="00A90871"/>
    <w:rsid w:val="00A90B23"/>
    <w:rsid w:val="00A90D47"/>
    <w:rsid w:val="00A9109B"/>
    <w:rsid w:val="00A91F79"/>
    <w:rsid w:val="00A91F91"/>
    <w:rsid w:val="00A92102"/>
    <w:rsid w:val="00A92E4B"/>
    <w:rsid w:val="00A93144"/>
    <w:rsid w:val="00A936A9"/>
    <w:rsid w:val="00A93CEC"/>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B0102"/>
    <w:rsid w:val="00AB0524"/>
    <w:rsid w:val="00AB1875"/>
    <w:rsid w:val="00AB1B07"/>
    <w:rsid w:val="00AB2A81"/>
    <w:rsid w:val="00AB367E"/>
    <w:rsid w:val="00AB36FD"/>
    <w:rsid w:val="00AB3BCE"/>
    <w:rsid w:val="00AB3C68"/>
    <w:rsid w:val="00AB4A04"/>
    <w:rsid w:val="00AB5028"/>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C7EEE"/>
    <w:rsid w:val="00AD0FAF"/>
    <w:rsid w:val="00AD100A"/>
    <w:rsid w:val="00AD26E0"/>
    <w:rsid w:val="00AD291D"/>
    <w:rsid w:val="00AD2E1A"/>
    <w:rsid w:val="00AD3359"/>
    <w:rsid w:val="00AD4086"/>
    <w:rsid w:val="00AD4AB2"/>
    <w:rsid w:val="00AD691B"/>
    <w:rsid w:val="00AD6F33"/>
    <w:rsid w:val="00AD7998"/>
    <w:rsid w:val="00AE032F"/>
    <w:rsid w:val="00AE3268"/>
    <w:rsid w:val="00AE3CD3"/>
    <w:rsid w:val="00AE3EA6"/>
    <w:rsid w:val="00AE4173"/>
    <w:rsid w:val="00AE50B1"/>
    <w:rsid w:val="00AE5138"/>
    <w:rsid w:val="00AE68EC"/>
    <w:rsid w:val="00AE79E3"/>
    <w:rsid w:val="00AF2608"/>
    <w:rsid w:val="00AF2F13"/>
    <w:rsid w:val="00AF4E0D"/>
    <w:rsid w:val="00AF57D0"/>
    <w:rsid w:val="00AF7444"/>
    <w:rsid w:val="00B01175"/>
    <w:rsid w:val="00B01C31"/>
    <w:rsid w:val="00B022F4"/>
    <w:rsid w:val="00B03893"/>
    <w:rsid w:val="00B046A4"/>
    <w:rsid w:val="00B04804"/>
    <w:rsid w:val="00B056BE"/>
    <w:rsid w:val="00B05C83"/>
    <w:rsid w:val="00B05CB9"/>
    <w:rsid w:val="00B05D71"/>
    <w:rsid w:val="00B0610F"/>
    <w:rsid w:val="00B074B3"/>
    <w:rsid w:val="00B07BD7"/>
    <w:rsid w:val="00B11E2B"/>
    <w:rsid w:val="00B130C5"/>
    <w:rsid w:val="00B1503B"/>
    <w:rsid w:val="00B15104"/>
    <w:rsid w:val="00B200A6"/>
    <w:rsid w:val="00B2061D"/>
    <w:rsid w:val="00B20728"/>
    <w:rsid w:val="00B20972"/>
    <w:rsid w:val="00B2119C"/>
    <w:rsid w:val="00B211CF"/>
    <w:rsid w:val="00B21773"/>
    <w:rsid w:val="00B22A83"/>
    <w:rsid w:val="00B2313E"/>
    <w:rsid w:val="00B2339B"/>
    <w:rsid w:val="00B23E90"/>
    <w:rsid w:val="00B23EF2"/>
    <w:rsid w:val="00B256B1"/>
    <w:rsid w:val="00B25D80"/>
    <w:rsid w:val="00B26C8D"/>
    <w:rsid w:val="00B26CA7"/>
    <w:rsid w:val="00B27457"/>
    <w:rsid w:val="00B275D5"/>
    <w:rsid w:val="00B27B8A"/>
    <w:rsid w:val="00B30636"/>
    <w:rsid w:val="00B30C9D"/>
    <w:rsid w:val="00B31746"/>
    <w:rsid w:val="00B33112"/>
    <w:rsid w:val="00B33AF2"/>
    <w:rsid w:val="00B355AC"/>
    <w:rsid w:val="00B35AE6"/>
    <w:rsid w:val="00B37F42"/>
    <w:rsid w:val="00B425E9"/>
    <w:rsid w:val="00B44310"/>
    <w:rsid w:val="00B447E2"/>
    <w:rsid w:val="00B45372"/>
    <w:rsid w:val="00B45B02"/>
    <w:rsid w:val="00B46805"/>
    <w:rsid w:val="00B46F56"/>
    <w:rsid w:val="00B50C95"/>
    <w:rsid w:val="00B51498"/>
    <w:rsid w:val="00B5152E"/>
    <w:rsid w:val="00B516E4"/>
    <w:rsid w:val="00B52627"/>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0CC1"/>
    <w:rsid w:val="00B721A8"/>
    <w:rsid w:val="00B72858"/>
    <w:rsid w:val="00B738DB"/>
    <w:rsid w:val="00B74C07"/>
    <w:rsid w:val="00B75351"/>
    <w:rsid w:val="00B77824"/>
    <w:rsid w:val="00B77D33"/>
    <w:rsid w:val="00B80644"/>
    <w:rsid w:val="00B819D5"/>
    <w:rsid w:val="00B82AE1"/>
    <w:rsid w:val="00B838C4"/>
    <w:rsid w:val="00B856AB"/>
    <w:rsid w:val="00B85C38"/>
    <w:rsid w:val="00B863D8"/>
    <w:rsid w:val="00B87506"/>
    <w:rsid w:val="00B875F8"/>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7F3"/>
    <w:rsid w:val="00BB2DB4"/>
    <w:rsid w:val="00BB5927"/>
    <w:rsid w:val="00BC02DD"/>
    <w:rsid w:val="00BC12A6"/>
    <w:rsid w:val="00BC12FD"/>
    <w:rsid w:val="00BC16F5"/>
    <w:rsid w:val="00BC19D3"/>
    <w:rsid w:val="00BC1B0C"/>
    <w:rsid w:val="00BC1BB6"/>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BF7842"/>
    <w:rsid w:val="00C00363"/>
    <w:rsid w:val="00C016AC"/>
    <w:rsid w:val="00C0444E"/>
    <w:rsid w:val="00C073BB"/>
    <w:rsid w:val="00C078CF"/>
    <w:rsid w:val="00C07F5A"/>
    <w:rsid w:val="00C1015E"/>
    <w:rsid w:val="00C101F6"/>
    <w:rsid w:val="00C11D6E"/>
    <w:rsid w:val="00C14457"/>
    <w:rsid w:val="00C14A5B"/>
    <w:rsid w:val="00C14C53"/>
    <w:rsid w:val="00C1584B"/>
    <w:rsid w:val="00C158B3"/>
    <w:rsid w:val="00C165AD"/>
    <w:rsid w:val="00C17BCD"/>
    <w:rsid w:val="00C2072C"/>
    <w:rsid w:val="00C20981"/>
    <w:rsid w:val="00C20D66"/>
    <w:rsid w:val="00C2163C"/>
    <w:rsid w:val="00C21F84"/>
    <w:rsid w:val="00C24746"/>
    <w:rsid w:val="00C24DE8"/>
    <w:rsid w:val="00C251A5"/>
    <w:rsid w:val="00C2718A"/>
    <w:rsid w:val="00C27D49"/>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0B1"/>
    <w:rsid w:val="00C4478B"/>
    <w:rsid w:val="00C456E3"/>
    <w:rsid w:val="00C46761"/>
    <w:rsid w:val="00C51A79"/>
    <w:rsid w:val="00C522AE"/>
    <w:rsid w:val="00C52478"/>
    <w:rsid w:val="00C527A1"/>
    <w:rsid w:val="00C52985"/>
    <w:rsid w:val="00C53C88"/>
    <w:rsid w:val="00C543BB"/>
    <w:rsid w:val="00C543C1"/>
    <w:rsid w:val="00C54609"/>
    <w:rsid w:val="00C557CA"/>
    <w:rsid w:val="00C55847"/>
    <w:rsid w:val="00C56246"/>
    <w:rsid w:val="00C566BA"/>
    <w:rsid w:val="00C567DE"/>
    <w:rsid w:val="00C56EC2"/>
    <w:rsid w:val="00C57AD1"/>
    <w:rsid w:val="00C6064F"/>
    <w:rsid w:val="00C60AD3"/>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6F35"/>
    <w:rsid w:val="00C772A9"/>
    <w:rsid w:val="00C77CB8"/>
    <w:rsid w:val="00C77DD4"/>
    <w:rsid w:val="00C81628"/>
    <w:rsid w:val="00C817F9"/>
    <w:rsid w:val="00C822EC"/>
    <w:rsid w:val="00C8239D"/>
    <w:rsid w:val="00C83AB2"/>
    <w:rsid w:val="00C8415F"/>
    <w:rsid w:val="00C85542"/>
    <w:rsid w:val="00C858C9"/>
    <w:rsid w:val="00C86036"/>
    <w:rsid w:val="00C86A90"/>
    <w:rsid w:val="00C871FC"/>
    <w:rsid w:val="00C87436"/>
    <w:rsid w:val="00C87D5E"/>
    <w:rsid w:val="00C904F5"/>
    <w:rsid w:val="00C90CD9"/>
    <w:rsid w:val="00C90E5E"/>
    <w:rsid w:val="00C91F7C"/>
    <w:rsid w:val="00C924E9"/>
    <w:rsid w:val="00C927E4"/>
    <w:rsid w:val="00C93D60"/>
    <w:rsid w:val="00C94800"/>
    <w:rsid w:val="00C94A62"/>
    <w:rsid w:val="00C953B4"/>
    <w:rsid w:val="00C958AB"/>
    <w:rsid w:val="00CA08AA"/>
    <w:rsid w:val="00CA2556"/>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C79DD"/>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8F9"/>
    <w:rsid w:val="00CE7F4C"/>
    <w:rsid w:val="00CF0CD1"/>
    <w:rsid w:val="00CF143F"/>
    <w:rsid w:val="00CF170C"/>
    <w:rsid w:val="00CF3830"/>
    <w:rsid w:val="00CF5BBD"/>
    <w:rsid w:val="00CF72E8"/>
    <w:rsid w:val="00CF76C3"/>
    <w:rsid w:val="00D00AEF"/>
    <w:rsid w:val="00D038FD"/>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5001"/>
    <w:rsid w:val="00D257C4"/>
    <w:rsid w:val="00D25AA6"/>
    <w:rsid w:val="00D25ACE"/>
    <w:rsid w:val="00D25FE3"/>
    <w:rsid w:val="00D26F6B"/>
    <w:rsid w:val="00D3165F"/>
    <w:rsid w:val="00D316E9"/>
    <w:rsid w:val="00D32146"/>
    <w:rsid w:val="00D33D07"/>
    <w:rsid w:val="00D3417F"/>
    <w:rsid w:val="00D37906"/>
    <w:rsid w:val="00D40CA9"/>
    <w:rsid w:val="00D417F5"/>
    <w:rsid w:val="00D41CE5"/>
    <w:rsid w:val="00D42320"/>
    <w:rsid w:val="00D426BC"/>
    <w:rsid w:val="00D43CB0"/>
    <w:rsid w:val="00D441FE"/>
    <w:rsid w:val="00D444E8"/>
    <w:rsid w:val="00D46941"/>
    <w:rsid w:val="00D47761"/>
    <w:rsid w:val="00D51338"/>
    <w:rsid w:val="00D519A3"/>
    <w:rsid w:val="00D519B0"/>
    <w:rsid w:val="00D52853"/>
    <w:rsid w:val="00D52E1F"/>
    <w:rsid w:val="00D5532C"/>
    <w:rsid w:val="00D5585C"/>
    <w:rsid w:val="00D559E5"/>
    <w:rsid w:val="00D5658C"/>
    <w:rsid w:val="00D56A72"/>
    <w:rsid w:val="00D57561"/>
    <w:rsid w:val="00D601CD"/>
    <w:rsid w:val="00D616D2"/>
    <w:rsid w:val="00D658D6"/>
    <w:rsid w:val="00D664E3"/>
    <w:rsid w:val="00D668ED"/>
    <w:rsid w:val="00D7038B"/>
    <w:rsid w:val="00D70C9A"/>
    <w:rsid w:val="00D7124E"/>
    <w:rsid w:val="00D71FE7"/>
    <w:rsid w:val="00D74BE7"/>
    <w:rsid w:val="00D762D2"/>
    <w:rsid w:val="00D764A9"/>
    <w:rsid w:val="00D76A68"/>
    <w:rsid w:val="00D779E3"/>
    <w:rsid w:val="00D77BD8"/>
    <w:rsid w:val="00D77E50"/>
    <w:rsid w:val="00D80F02"/>
    <w:rsid w:val="00D817C9"/>
    <w:rsid w:val="00D827FB"/>
    <w:rsid w:val="00D83A91"/>
    <w:rsid w:val="00D843CB"/>
    <w:rsid w:val="00D8450A"/>
    <w:rsid w:val="00D84D16"/>
    <w:rsid w:val="00D8598E"/>
    <w:rsid w:val="00D85A4A"/>
    <w:rsid w:val="00D86B76"/>
    <w:rsid w:val="00D87429"/>
    <w:rsid w:val="00D87BC1"/>
    <w:rsid w:val="00D90575"/>
    <w:rsid w:val="00D91C4B"/>
    <w:rsid w:val="00D92200"/>
    <w:rsid w:val="00D92E08"/>
    <w:rsid w:val="00D93177"/>
    <w:rsid w:val="00D93647"/>
    <w:rsid w:val="00D9374E"/>
    <w:rsid w:val="00D945E6"/>
    <w:rsid w:val="00D9532D"/>
    <w:rsid w:val="00D966C5"/>
    <w:rsid w:val="00D96DFF"/>
    <w:rsid w:val="00D97ADF"/>
    <w:rsid w:val="00D97B08"/>
    <w:rsid w:val="00DA22C3"/>
    <w:rsid w:val="00DA2718"/>
    <w:rsid w:val="00DA27FF"/>
    <w:rsid w:val="00DA3169"/>
    <w:rsid w:val="00DA4698"/>
    <w:rsid w:val="00DA492F"/>
    <w:rsid w:val="00DA4D3D"/>
    <w:rsid w:val="00DA548F"/>
    <w:rsid w:val="00DA5BB0"/>
    <w:rsid w:val="00DA6A74"/>
    <w:rsid w:val="00DA6ABA"/>
    <w:rsid w:val="00DA6CC0"/>
    <w:rsid w:val="00DA77C4"/>
    <w:rsid w:val="00DB0038"/>
    <w:rsid w:val="00DB0B0B"/>
    <w:rsid w:val="00DB3135"/>
    <w:rsid w:val="00DB4533"/>
    <w:rsid w:val="00DB45AB"/>
    <w:rsid w:val="00DB5670"/>
    <w:rsid w:val="00DB5FDD"/>
    <w:rsid w:val="00DB69EB"/>
    <w:rsid w:val="00DB73E7"/>
    <w:rsid w:val="00DC1A63"/>
    <w:rsid w:val="00DC1D5F"/>
    <w:rsid w:val="00DC1E81"/>
    <w:rsid w:val="00DC37F5"/>
    <w:rsid w:val="00DC3C69"/>
    <w:rsid w:val="00DC3CDA"/>
    <w:rsid w:val="00DC4B03"/>
    <w:rsid w:val="00DC5DB7"/>
    <w:rsid w:val="00DC5E87"/>
    <w:rsid w:val="00DC681A"/>
    <w:rsid w:val="00DC729B"/>
    <w:rsid w:val="00DC7C30"/>
    <w:rsid w:val="00DD1B84"/>
    <w:rsid w:val="00DD21DD"/>
    <w:rsid w:val="00DD361E"/>
    <w:rsid w:val="00DD4161"/>
    <w:rsid w:val="00DD550A"/>
    <w:rsid w:val="00DD68BA"/>
    <w:rsid w:val="00DD7316"/>
    <w:rsid w:val="00DD7583"/>
    <w:rsid w:val="00DE130B"/>
    <w:rsid w:val="00DE2EFF"/>
    <w:rsid w:val="00DE3821"/>
    <w:rsid w:val="00DE3C9F"/>
    <w:rsid w:val="00DE44FF"/>
    <w:rsid w:val="00DE496E"/>
    <w:rsid w:val="00DE5C6C"/>
    <w:rsid w:val="00DE7B9C"/>
    <w:rsid w:val="00DF0F32"/>
    <w:rsid w:val="00DF15D7"/>
    <w:rsid w:val="00DF21CA"/>
    <w:rsid w:val="00DF2512"/>
    <w:rsid w:val="00DF32C7"/>
    <w:rsid w:val="00DF3555"/>
    <w:rsid w:val="00DF3B87"/>
    <w:rsid w:val="00DF3E67"/>
    <w:rsid w:val="00DF4023"/>
    <w:rsid w:val="00DF676D"/>
    <w:rsid w:val="00DF6923"/>
    <w:rsid w:val="00DF7130"/>
    <w:rsid w:val="00DF7926"/>
    <w:rsid w:val="00E00093"/>
    <w:rsid w:val="00E009E0"/>
    <w:rsid w:val="00E016F6"/>
    <w:rsid w:val="00E019C8"/>
    <w:rsid w:val="00E01B5C"/>
    <w:rsid w:val="00E02669"/>
    <w:rsid w:val="00E027A0"/>
    <w:rsid w:val="00E02D68"/>
    <w:rsid w:val="00E037D0"/>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206E9"/>
    <w:rsid w:val="00E20C29"/>
    <w:rsid w:val="00E21EBC"/>
    <w:rsid w:val="00E235A9"/>
    <w:rsid w:val="00E2586C"/>
    <w:rsid w:val="00E26E63"/>
    <w:rsid w:val="00E27341"/>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50578"/>
    <w:rsid w:val="00E512AC"/>
    <w:rsid w:val="00E51421"/>
    <w:rsid w:val="00E5292D"/>
    <w:rsid w:val="00E5599D"/>
    <w:rsid w:val="00E566DB"/>
    <w:rsid w:val="00E569E0"/>
    <w:rsid w:val="00E5709D"/>
    <w:rsid w:val="00E573EF"/>
    <w:rsid w:val="00E57648"/>
    <w:rsid w:val="00E6036C"/>
    <w:rsid w:val="00E61DE8"/>
    <w:rsid w:val="00E620B5"/>
    <w:rsid w:val="00E62308"/>
    <w:rsid w:val="00E63563"/>
    <w:rsid w:val="00E63640"/>
    <w:rsid w:val="00E66ED1"/>
    <w:rsid w:val="00E678D4"/>
    <w:rsid w:val="00E67B54"/>
    <w:rsid w:val="00E710D1"/>
    <w:rsid w:val="00E72776"/>
    <w:rsid w:val="00E728CB"/>
    <w:rsid w:val="00E72EFE"/>
    <w:rsid w:val="00E733EC"/>
    <w:rsid w:val="00E74F0C"/>
    <w:rsid w:val="00E7623B"/>
    <w:rsid w:val="00E77675"/>
    <w:rsid w:val="00E77E89"/>
    <w:rsid w:val="00E80518"/>
    <w:rsid w:val="00E81D51"/>
    <w:rsid w:val="00E81FBF"/>
    <w:rsid w:val="00E82392"/>
    <w:rsid w:val="00E8359D"/>
    <w:rsid w:val="00E8444A"/>
    <w:rsid w:val="00E84796"/>
    <w:rsid w:val="00E84B0E"/>
    <w:rsid w:val="00E85417"/>
    <w:rsid w:val="00E8594D"/>
    <w:rsid w:val="00E87E33"/>
    <w:rsid w:val="00E9004F"/>
    <w:rsid w:val="00E9021F"/>
    <w:rsid w:val="00E91532"/>
    <w:rsid w:val="00E91E7F"/>
    <w:rsid w:val="00E92A9C"/>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5094"/>
    <w:rsid w:val="00EB6C8C"/>
    <w:rsid w:val="00EB798B"/>
    <w:rsid w:val="00EC1856"/>
    <w:rsid w:val="00EC1C66"/>
    <w:rsid w:val="00EC257F"/>
    <w:rsid w:val="00EC3564"/>
    <w:rsid w:val="00EC3797"/>
    <w:rsid w:val="00EC5523"/>
    <w:rsid w:val="00EC69FF"/>
    <w:rsid w:val="00EC6FF6"/>
    <w:rsid w:val="00ED0320"/>
    <w:rsid w:val="00ED0336"/>
    <w:rsid w:val="00ED2AF3"/>
    <w:rsid w:val="00ED2F7C"/>
    <w:rsid w:val="00ED3BCB"/>
    <w:rsid w:val="00ED458C"/>
    <w:rsid w:val="00ED5015"/>
    <w:rsid w:val="00ED5ADA"/>
    <w:rsid w:val="00ED7307"/>
    <w:rsid w:val="00EE0B13"/>
    <w:rsid w:val="00EE1874"/>
    <w:rsid w:val="00EE28C2"/>
    <w:rsid w:val="00EE4C93"/>
    <w:rsid w:val="00EE5B50"/>
    <w:rsid w:val="00EE631A"/>
    <w:rsid w:val="00EE78A1"/>
    <w:rsid w:val="00EF13DB"/>
    <w:rsid w:val="00EF17E5"/>
    <w:rsid w:val="00EF2E2B"/>
    <w:rsid w:val="00EF34CC"/>
    <w:rsid w:val="00EF384D"/>
    <w:rsid w:val="00EF42E3"/>
    <w:rsid w:val="00EF4A1D"/>
    <w:rsid w:val="00EF53DE"/>
    <w:rsid w:val="00EF73AE"/>
    <w:rsid w:val="00EF760C"/>
    <w:rsid w:val="00F006E4"/>
    <w:rsid w:val="00F01742"/>
    <w:rsid w:val="00F02CEA"/>
    <w:rsid w:val="00F03DD2"/>
    <w:rsid w:val="00F04324"/>
    <w:rsid w:val="00F04859"/>
    <w:rsid w:val="00F04900"/>
    <w:rsid w:val="00F057C4"/>
    <w:rsid w:val="00F06CFB"/>
    <w:rsid w:val="00F10C90"/>
    <w:rsid w:val="00F1114F"/>
    <w:rsid w:val="00F114A4"/>
    <w:rsid w:val="00F11644"/>
    <w:rsid w:val="00F11CE9"/>
    <w:rsid w:val="00F11E60"/>
    <w:rsid w:val="00F14329"/>
    <w:rsid w:val="00F14AFB"/>
    <w:rsid w:val="00F14C62"/>
    <w:rsid w:val="00F1578C"/>
    <w:rsid w:val="00F158F7"/>
    <w:rsid w:val="00F159AB"/>
    <w:rsid w:val="00F15E20"/>
    <w:rsid w:val="00F161AD"/>
    <w:rsid w:val="00F165B7"/>
    <w:rsid w:val="00F17799"/>
    <w:rsid w:val="00F201EC"/>
    <w:rsid w:val="00F2114F"/>
    <w:rsid w:val="00F21B7E"/>
    <w:rsid w:val="00F22FE2"/>
    <w:rsid w:val="00F232DD"/>
    <w:rsid w:val="00F254A3"/>
    <w:rsid w:val="00F26194"/>
    <w:rsid w:val="00F2697E"/>
    <w:rsid w:val="00F26EB0"/>
    <w:rsid w:val="00F30D38"/>
    <w:rsid w:val="00F31489"/>
    <w:rsid w:val="00F327C6"/>
    <w:rsid w:val="00F32801"/>
    <w:rsid w:val="00F35A2B"/>
    <w:rsid w:val="00F35F5C"/>
    <w:rsid w:val="00F3705F"/>
    <w:rsid w:val="00F40035"/>
    <w:rsid w:val="00F415E8"/>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3B9"/>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298C"/>
    <w:rsid w:val="00F83CB4"/>
    <w:rsid w:val="00F840A1"/>
    <w:rsid w:val="00F90091"/>
    <w:rsid w:val="00F901E6"/>
    <w:rsid w:val="00F90768"/>
    <w:rsid w:val="00F90F3C"/>
    <w:rsid w:val="00F90F8B"/>
    <w:rsid w:val="00F912DC"/>
    <w:rsid w:val="00F91FC9"/>
    <w:rsid w:val="00F929AA"/>
    <w:rsid w:val="00F93045"/>
    <w:rsid w:val="00F9312C"/>
    <w:rsid w:val="00F93427"/>
    <w:rsid w:val="00F935F5"/>
    <w:rsid w:val="00F94ADE"/>
    <w:rsid w:val="00F951E2"/>
    <w:rsid w:val="00F95447"/>
    <w:rsid w:val="00F95C38"/>
    <w:rsid w:val="00F95C4D"/>
    <w:rsid w:val="00FA0774"/>
    <w:rsid w:val="00FA0847"/>
    <w:rsid w:val="00FA2080"/>
    <w:rsid w:val="00FA2D86"/>
    <w:rsid w:val="00FA312D"/>
    <w:rsid w:val="00FA343F"/>
    <w:rsid w:val="00FA4426"/>
    <w:rsid w:val="00FA4809"/>
    <w:rsid w:val="00FA531D"/>
    <w:rsid w:val="00FA556C"/>
    <w:rsid w:val="00FA640B"/>
    <w:rsid w:val="00FA660A"/>
    <w:rsid w:val="00FA6732"/>
    <w:rsid w:val="00FA6AF1"/>
    <w:rsid w:val="00FA6C57"/>
    <w:rsid w:val="00FA754B"/>
    <w:rsid w:val="00FA7591"/>
    <w:rsid w:val="00FA7B4E"/>
    <w:rsid w:val="00FB0D4C"/>
    <w:rsid w:val="00FB1D2B"/>
    <w:rsid w:val="00FB2375"/>
    <w:rsid w:val="00FB2787"/>
    <w:rsid w:val="00FB3567"/>
    <w:rsid w:val="00FB42CE"/>
    <w:rsid w:val="00FB50CF"/>
    <w:rsid w:val="00FB601C"/>
    <w:rsid w:val="00FB64F1"/>
    <w:rsid w:val="00FC0617"/>
    <w:rsid w:val="00FC1EC9"/>
    <w:rsid w:val="00FC2384"/>
    <w:rsid w:val="00FC2D3E"/>
    <w:rsid w:val="00FC3BBB"/>
    <w:rsid w:val="00FC4B9F"/>
    <w:rsid w:val="00FC4FF2"/>
    <w:rsid w:val="00FC62B3"/>
    <w:rsid w:val="00FC6604"/>
    <w:rsid w:val="00FC6E68"/>
    <w:rsid w:val="00FC6F42"/>
    <w:rsid w:val="00FC7B65"/>
    <w:rsid w:val="00FD0063"/>
    <w:rsid w:val="00FD02BE"/>
    <w:rsid w:val="00FD1CC7"/>
    <w:rsid w:val="00FD25F0"/>
    <w:rsid w:val="00FD26B1"/>
    <w:rsid w:val="00FD28A2"/>
    <w:rsid w:val="00FD3F08"/>
    <w:rsid w:val="00FD4288"/>
    <w:rsid w:val="00FD4A30"/>
    <w:rsid w:val="00FD4BF2"/>
    <w:rsid w:val="00FD4E61"/>
    <w:rsid w:val="00FD5642"/>
    <w:rsid w:val="00FD70CD"/>
    <w:rsid w:val="00FE05C1"/>
    <w:rsid w:val="00FE0B30"/>
    <w:rsid w:val="00FE13F4"/>
    <w:rsid w:val="00FE1E60"/>
    <w:rsid w:val="00FE200F"/>
    <w:rsid w:val="00FE2452"/>
    <w:rsid w:val="00FE44AD"/>
    <w:rsid w:val="00FE4D34"/>
    <w:rsid w:val="00FE5505"/>
    <w:rsid w:val="00FE5BE6"/>
    <w:rsid w:val="00FE702E"/>
    <w:rsid w:val="00FE72E2"/>
    <w:rsid w:val="00FE7F06"/>
    <w:rsid w:val="00FF007F"/>
    <w:rsid w:val="00FF1034"/>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538"/>
    <w:rsid w:val="00FF798F"/>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5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2"/>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3"/>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4"/>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4">
    <w:name w:val="WWNum14"/>
    <w:basedOn w:val="a4"/>
    <w:rsid w:val="00CA2556"/>
  </w:style>
  <w:style w:type="table" w:customStyle="1" w:styleId="41111">
    <w:name w:val="Сетка таблицы41111"/>
    <w:basedOn w:val="a3"/>
    <w:uiPriority w:val="59"/>
    <w:rsid w:val="00CA2556"/>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5">
    <w:name w:val="WWNum15"/>
    <w:basedOn w:val="a4"/>
    <w:rsid w:val="00E67B54"/>
  </w:style>
  <w:style w:type="table" w:customStyle="1" w:styleId="41112">
    <w:name w:val="Сетка таблицы41112"/>
    <w:basedOn w:val="a3"/>
    <w:uiPriority w:val="59"/>
    <w:rsid w:val="00E67B54"/>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5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2"/>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3"/>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4"/>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4">
    <w:name w:val="WWNum14"/>
    <w:basedOn w:val="a4"/>
    <w:rsid w:val="00CA2556"/>
  </w:style>
  <w:style w:type="table" w:customStyle="1" w:styleId="41111">
    <w:name w:val="Сетка таблицы41111"/>
    <w:basedOn w:val="a3"/>
    <w:uiPriority w:val="59"/>
    <w:rsid w:val="00CA2556"/>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5">
    <w:name w:val="WWNum15"/>
    <w:basedOn w:val="a4"/>
    <w:rsid w:val="00E67B54"/>
  </w:style>
  <w:style w:type="table" w:customStyle="1" w:styleId="41112">
    <w:name w:val="Сетка таблицы41112"/>
    <w:basedOn w:val="a3"/>
    <w:uiPriority w:val="59"/>
    <w:rsid w:val="00E67B54"/>
    <w:pPr>
      <w:widowControl w:val="0"/>
      <w:suppressAutoHyphens/>
      <w:autoSpaceDN w:val="0"/>
    </w:pPr>
    <w:rPr>
      <w:rFonts w:ascii="Calibri" w:eastAsia="Lucida Sans Unicode" w:hAnsi="Calibri" w:cs="Tahoma"/>
      <w:kern w:val="3"/>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874731395">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087113958">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sz.fsb.ru/files/download/zakon_N_99.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tp.sberbank-ast.ru" TargetMode="External"/><Relationship Id="rId17" Type="http://schemas.openxmlformats.org/officeDocument/2006/relationships/hyperlink" Target="consultantplus://offline/ref=055BB754B1C544A6568565E30170848B9A83C73DD81B6637BF47D5E2F56D2065556F8391F9790305HES8K"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v.shehonina@cit.rkom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1D1D3-3C05-493C-AFDD-AEEA5015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19</Pages>
  <Words>7202</Words>
  <Characters>53330</Characters>
  <Application>Microsoft Office Word</Application>
  <DocSecurity>0</DocSecurity>
  <Lines>444</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Шехонина Людмила Владимировна</cp:lastModifiedBy>
  <cp:revision>261</cp:revision>
  <cp:lastPrinted>2017-06-14T12:13:00Z</cp:lastPrinted>
  <dcterms:created xsi:type="dcterms:W3CDTF">2017-01-19T09:27:00Z</dcterms:created>
  <dcterms:modified xsi:type="dcterms:W3CDTF">2017-06-14T13:24:00Z</dcterms:modified>
</cp:coreProperties>
</file>